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83" w:rsidRPr="0015585A" w:rsidRDefault="00344983" w:rsidP="0034498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44983" w:rsidRDefault="00344983" w:rsidP="00344983">
      <w:pPr>
        <w:rPr>
          <w:rFonts w:ascii="Arial" w:hAnsi="Arial" w:cs="Arial"/>
        </w:rPr>
      </w:pPr>
    </w:p>
    <w:p w:rsidR="00344983" w:rsidRDefault="00344983" w:rsidP="00344983">
      <w:pPr>
        <w:rPr>
          <w:rFonts w:ascii="Arial" w:hAnsi="Arial" w:cs="Arial"/>
        </w:rPr>
      </w:pPr>
    </w:p>
    <w:p w:rsidR="00344983" w:rsidRDefault="00344983" w:rsidP="00344983">
      <w:pPr>
        <w:rPr>
          <w:rFonts w:ascii="Arial" w:hAnsi="Arial" w:cs="Arial"/>
        </w:rPr>
      </w:pPr>
    </w:p>
    <w:p w:rsidR="00344983" w:rsidRDefault="00344983" w:rsidP="00344983">
      <w:pPr>
        <w:rPr>
          <w:rFonts w:ascii="Arial" w:hAnsi="Arial" w:cs="Arial"/>
        </w:rPr>
      </w:pPr>
    </w:p>
    <w:p w:rsidR="00344983" w:rsidRDefault="00344983" w:rsidP="00344983">
      <w:pPr>
        <w:rPr>
          <w:rFonts w:ascii="Arial" w:hAnsi="Arial" w:cs="Arial"/>
        </w:rPr>
      </w:pPr>
    </w:p>
    <w:p w:rsidR="00344983" w:rsidRPr="00B947D2" w:rsidRDefault="00344983" w:rsidP="00344983">
      <w:pPr>
        <w:spacing w:after="0" w:line="240" w:lineRule="auto"/>
        <w:ind w:left="284"/>
        <w:rPr>
          <w:b/>
          <w:sz w:val="20"/>
          <w:szCs w:val="20"/>
        </w:rPr>
      </w:pPr>
      <w:r w:rsidRPr="00B947D2">
        <w:rPr>
          <w:b/>
          <w:sz w:val="20"/>
          <w:szCs w:val="20"/>
        </w:rPr>
        <w:t xml:space="preserve">                                    </w:t>
      </w:r>
      <w:r>
        <w:rPr>
          <w:b/>
          <w:sz w:val="20"/>
          <w:szCs w:val="20"/>
        </w:rPr>
        <w:t xml:space="preserve">                                                              </w:t>
      </w:r>
      <w:r w:rsidRPr="00B947D2">
        <w:rPr>
          <w:b/>
          <w:sz w:val="20"/>
          <w:szCs w:val="20"/>
        </w:rPr>
        <w:t xml:space="preserve"> </w:t>
      </w:r>
      <w:r w:rsidRPr="00B947D2">
        <w:rPr>
          <w:b/>
          <w:sz w:val="24"/>
        </w:rPr>
        <w:t xml:space="preserve">ANEXO I </w:t>
      </w:r>
    </w:p>
    <w:p w:rsidR="00344983" w:rsidRPr="004060A1" w:rsidRDefault="00344983" w:rsidP="00344983">
      <w:pPr>
        <w:jc w:val="center"/>
      </w:pPr>
    </w:p>
    <w:p w:rsidR="00344983" w:rsidRDefault="00344983" w:rsidP="00344983">
      <w:pPr>
        <w:jc w:val="center"/>
        <w:rPr>
          <w:rFonts w:ascii="Tahoma" w:hAnsi="Tahoma" w:cs="Tahoma"/>
          <w:b/>
        </w:rPr>
      </w:pPr>
    </w:p>
    <w:p w:rsidR="00344983" w:rsidRPr="004060A1" w:rsidRDefault="00344983" w:rsidP="00344983">
      <w:pPr>
        <w:jc w:val="center"/>
        <w:rPr>
          <w:rFonts w:ascii="Tahoma" w:hAnsi="Tahoma" w:cs="Tahoma"/>
          <w:b/>
        </w:rPr>
      </w:pPr>
    </w:p>
    <w:p w:rsidR="00344983" w:rsidRPr="004060A1" w:rsidRDefault="00344983" w:rsidP="00344983">
      <w:pPr>
        <w:pStyle w:val="Ttulo2"/>
        <w:jc w:val="center"/>
        <w:rPr>
          <w:sz w:val="24"/>
        </w:rPr>
      </w:pPr>
      <w:r w:rsidRPr="004060A1">
        <w:rPr>
          <w:sz w:val="24"/>
        </w:rPr>
        <w:t>ESPECIFICAÇÕES TÉCNICAS</w:t>
      </w:r>
      <w:r w:rsidR="00282DF3">
        <w:rPr>
          <w:sz w:val="24"/>
        </w:rPr>
        <w:t xml:space="preserve"> Nº 006/2018</w:t>
      </w:r>
    </w:p>
    <w:p w:rsidR="00344983" w:rsidRDefault="00344983" w:rsidP="00344983">
      <w:pPr>
        <w:jc w:val="center"/>
        <w:rPr>
          <w:rFonts w:ascii="Tahoma" w:hAnsi="Tahoma" w:cs="Tahoma"/>
          <w:b/>
          <w:iCs/>
        </w:rPr>
      </w:pPr>
    </w:p>
    <w:p w:rsidR="00344983" w:rsidRDefault="00344983" w:rsidP="00720AB6">
      <w:pPr>
        <w:rPr>
          <w:rFonts w:ascii="Tahoma" w:hAnsi="Tahoma" w:cs="Tahoma"/>
          <w:b/>
          <w:iCs/>
        </w:rPr>
      </w:pPr>
    </w:p>
    <w:p w:rsidR="00344983" w:rsidRPr="004060A1" w:rsidRDefault="00344983" w:rsidP="00344983">
      <w:pPr>
        <w:jc w:val="center"/>
        <w:rPr>
          <w:rFonts w:ascii="Tahoma" w:hAnsi="Tahoma" w:cs="Tahoma"/>
          <w:b/>
          <w:iCs/>
        </w:rPr>
      </w:pPr>
    </w:p>
    <w:p w:rsidR="00344983" w:rsidRPr="00A76649" w:rsidRDefault="0021294D" w:rsidP="00A76649">
      <w:pPr>
        <w:spacing w:before="1440"/>
        <w:jc w:val="center"/>
        <w:rPr>
          <w:b/>
          <w:sz w:val="48"/>
          <w:szCs w:val="48"/>
        </w:rPr>
      </w:pPr>
      <w:r w:rsidRPr="0021294D">
        <w:rPr>
          <w:b/>
          <w:sz w:val="48"/>
          <w:szCs w:val="48"/>
        </w:rPr>
        <w:t xml:space="preserve">REBOBINAGEM DE </w:t>
      </w:r>
      <w:r w:rsidR="00282DF3">
        <w:rPr>
          <w:b/>
          <w:sz w:val="48"/>
          <w:szCs w:val="48"/>
        </w:rPr>
        <w:t>03(TRÊS</w:t>
      </w:r>
      <w:r>
        <w:rPr>
          <w:b/>
          <w:sz w:val="48"/>
          <w:szCs w:val="48"/>
        </w:rPr>
        <w:t>) ESTATORES DE MOTOR</w:t>
      </w:r>
      <w:r w:rsidR="00914053">
        <w:rPr>
          <w:b/>
          <w:sz w:val="48"/>
          <w:szCs w:val="48"/>
        </w:rPr>
        <w:t>ES</w:t>
      </w:r>
      <w:r>
        <w:rPr>
          <w:b/>
          <w:sz w:val="48"/>
          <w:szCs w:val="48"/>
        </w:rPr>
        <w:t xml:space="preserve"> ELÉTRICO</w:t>
      </w:r>
      <w:r w:rsidRPr="0021294D">
        <w:rPr>
          <w:b/>
          <w:sz w:val="48"/>
          <w:szCs w:val="48"/>
        </w:rPr>
        <w:t xml:space="preserve"> </w:t>
      </w:r>
      <w:r w:rsidR="00447AF4">
        <w:rPr>
          <w:b/>
          <w:sz w:val="48"/>
          <w:szCs w:val="48"/>
        </w:rPr>
        <w:t>SIEMENS,</w:t>
      </w:r>
      <w:r w:rsidR="00A8032B">
        <w:rPr>
          <w:b/>
          <w:sz w:val="48"/>
          <w:szCs w:val="48"/>
        </w:rPr>
        <w:t xml:space="preserve"> 01(UM</w:t>
      </w:r>
      <w:r w:rsidR="0080029D">
        <w:rPr>
          <w:b/>
          <w:sz w:val="48"/>
          <w:szCs w:val="48"/>
        </w:rPr>
        <w:t xml:space="preserve">) DE </w:t>
      </w:r>
      <w:r w:rsidR="00A8032B">
        <w:rPr>
          <w:b/>
          <w:sz w:val="48"/>
          <w:szCs w:val="48"/>
        </w:rPr>
        <w:t>ESTATOR</w:t>
      </w:r>
      <w:r w:rsidR="00B171B6">
        <w:rPr>
          <w:b/>
          <w:sz w:val="48"/>
          <w:szCs w:val="48"/>
        </w:rPr>
        <w:t xml:space="preserve"> DE </w:t>
      </w:r>
      <w:r w:rsidR="0080029D">
        <w:rPr>
          <w:b/>
          <w:sz w:val="48"/>
          <w:szCs w:val="48"/>
        </w:rPr>
        <w:t xml:space="preserve">MOTOR KOHLBACH </w:t>
      </w:r>
      <w:r w:rsidRPr="0021294D">
        <w:rPr>
          <w:b/>
          <w:sz w:val="48"/>
          <w:szCs w:val="48"/>
        </w:rPr>
        <w:t xml:space="preserve">150 CV </w:t>
      </w:r>
      <w:r w:rsidR="00A8032B">
        <w:rPr>
          <w:b/>
          <w:sz w:val="48"/>
          <w:szCs w:val="48"/>
        </w:rPr>
        <w:t>E 01(UM</w:t>
      </w:r>
      <w:r w:rsidR="00447AF4">
        <w:rPr>
          <w:b/>
          <w:sz w:val="48"/>
          <w:szCs w:val="48"/>
        </w:rPr>
        <w:t xml:space="preserve">) </w:t>
      </w:r>
      <w:r w:rsidR="00A8032B">
        <w:rPr>
          <w:b/>
          <w:sz w:val="48"/>
          <w:szCs w:val="48"/>
        </w:rPr>
        <w:t>ESTATOR</w:t>
      </w:r>
      <w:r w:rsidR="00B171B6">
        <w:rPr>
          <w:b/>
          <w:sz w:val="48"/>
          <w:szCs w:val="48"/>
        </w:rPr>
        <w:t xml:space="preserve"> </w:t>
      </w:r>
      <w:r w:rsidR="00447AF4">
        <w:rPr>
          <w:b/>
          <w:sz w:val="48"/>
          <w:szCs w:val="48"/>
        </w:rPr>
        <w:t>DE MOTOR</w:t>
      </w:r>
      <w:r w:rsidR="00A8032B">
        <w:rPr>
          <w:b/>
          <w:sz w:val="48"/>
          <w:szCs w:val="48"/>
        </w:rPr>
        <w:t xml:space="preserve"> TOSHIBA 250 CV.</w:t>
      </w:r>
    </w:p>
    <w:p w:rsidR="00344983" w:rsidRDefault="00344983" w:rsidP="00344983">
      <w:pPr>
        <w:spacing w:before="1440"/>
        <w:rPr>
          <w:rFonts w:ascii="Tahoma" w:hAnsi="Tahoma" w:cs="Tahoma"/>
          <w:b/>
          <w:iCs/>
        </w:rPr>
      </w:pPr>
    </w:p>
    <w:p w:rsidR="00344983" w:rsidRDefault="00344983" w:rsidP="00344983">
      <w:pPr>
        <w:jc w:val="both"/>
        <w:rPr>
          <w:rFonts w:cs="Tahoma"/>
          <w:b/>
          <w:bCs/>
          <w:sz w:val="20"/>
          <w:szCs w:val="20"/>
        </w:rPr>
      </w:pPr>
    </w:p>
    <w:p w:rsidR="00A8032B" w:rsidRDefault="00A8032B" w:rsidP="00344983">
      <w:pPr>
        <w:jc w:val="both"/>
        <w:rPr>
          <w:rFonts w:cs="Tahoma"/>
          <w:b/>
          <w:bCs/>
          <w:sz w:val="20"/>
          <w:szCs w:val="20"/>
        </w:rPr>
      </w:pPr>
    </w:p>
    <w:p w:rsidR="00A8032B" w:rsidRDefault="00A8032B" w:rsidP="00344983">
      <w:pPr>
        <w:jc w:val="both"/>
        <w:rPr>
          <w:rFonts w:cs="Tahoma"/>
          <w:b/>
          <w:bCs/>
          <w:sz w:val="20"/>
          <w:szCs w:val="20"/>
        </w:rPr>
      </w:pPr>
    </w:p>
    <w:p w:rsidR="00A8032B" w:rsidRDefault="00A8032B" w:rsidP="00344983">
      <w:pPr>
        <w:jc w:val="both"/>
        <w:rPr>
          <w:rFonts w:cs="Tahoma"/>
          <w:b/>
          <w:bCs/>
          <w:sz w:val="20"/>
          <w:szCs w:val="20"/>
        </w:rPr>
      </w:pPr>
    </w:p>
    <w:p w:rsidR="00344983" w:rsidRDefault="00344983" w:rsidP="00344983">
      <w:pPr>
        <w:jc w:val="both"/>
        <w:rPr>
          <w:rFonts w:cs="Tahoma"/>
          <w:b/>
          <w:bCs/>
          <w:sz w:val="20"/>
          <w:szCs w:val="20"/>
        </w:rPr>
      </w:pPr>
    </w:p>
    <w:p w:rsidR="00344983" w:rsidRPr="00894DF3" w:rsidRDefault="00914053" w:rsidP="0034498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        </w:t>
      </w:r>
      <w:r w:rsidR="00344983" w:rsidRPr="00894DF3">
        <w:rPr>
          <w:rFonts w:asciiTheme="minorHAnsi" w:hAnsiTheme="minorHAnsi" w:cstheme="minorHAnsi"/>
          <w:b/>
          <w:bCs/>
          <w:sz w:val="24"/>
          <w:szCs w:val="24"/>
        </w:rPr>
        <w:t>1. OBJETIVO</w:t>
      </w:r>
    </w:p>
    <w:p w:rsidR="00344983" w:rsidRDefault="00344983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94DF3">
        <w:rPr>
          <w:rFonts w:asciiTheme="minorHAnsi" w:hAnsiTheme="minorHAnsi" w:cstheme="minorHAnsi"/>
          <w:sz w:val="24"/>
          <w:szCs w:val="24"/>
        </w:rPr>
        <w:t xml:space="preserve">  Esta especificação estabelece as condições necessárias para contrat</w:t>
      </w:r>
      <w:r>
        <w:rPr>
          <w:rFonts w:asciiTheme="minorHAnsi" w:hAnsiTheme="minorHAnsi" w:cstheme="minorHAnsi"/>
          <w:sz w:val="24"/>
          <w:szCs w:val="24"/>
        </w:rPr>
        <w:t xml:space="preserve">ação de serviços de rebobinagem, </w:t>
      </w:r>
      <w:r w:rsidR="00397A26">
        <w:rPr>
          <w:rFonts w:asciiTheme="minorHAnsi" w:hAnsiTheme="minorHAnsi" w:cstheme="minorHAnsi"/>
          <w:sz w:val="24"/>
          <w:szCs w:val="24"/>
        </w:rPr>
        <w:t xml:space="preserve">     </w:t>
      </w:r>
      <w:r>
        <w:rPr>
          <w:rFonts w:asciiTheme="minorHAnsi" w:hAnsiTheme="minorHAnsi" w:cstheme="minorHAnsi"/>
          <w:sz w:val="24"/>
          <w:szCs w:val="24"/>
        </w:rPr>
        <w:t>assim descritos:</w:t>
      </w:r>
      <w:r w:rsidR="00EA2F7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14053" w:rsidRDefault="00914053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44983" w:rsidRDefault="00282DF3" w:rsidP="008D2EF4">
      <w:pPr>
        <w:pStyle w:val="PargrafodaLista"/>
        <w:numPr>
          <w:ilvl w:val="1"/>
          <w:numId w:val="1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REBOBINAGEM DE 03(TRÊS</w:t>
      </w:r>
      <w:r w:rsidR="00681FFC" w:rsidRPr="00914053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3B0A1D" w:rsidRPr="00914053">
        <w:rPr>
          <w:rFonts w:asciiTheme="minorHAnsi" w:hAnsiTheme="minorHAnsi" w:cstheme="minorHAnsi"/>
          <w:b/>
          <w:sz w:val="24"/>
          <w:szCs w:val="24"/>
        </w:rPr>
        <w:t xml:space="preserve">ESTATORES DE </w:t>
      </w:r>
      <w:r w:rsidR="00681FFC" w:rsidRPr="00914053">
        <w:rPr>
          <w:rFonts w:asciiTheme="minorHAnsi" w:hAnsiTheme="minorHAnsi" w:cstheme="minorHAnsi"/>
          <w:b/>
          <w:sz w:val="24"/>
          <w:szCs w:val="24"/>
        </w:rPr>
        <w:t>MOTOR</w:t>
      </w:r>
      <w:r w:rsidR="00914053">
        <w:rPr>
          <w:rFonts w:asciiTheme="minorHAnsi" w:hAnsiTheme="minorHAnsi" w:cstheme="minorHAnsi"/>
          <w:b/>
          <w:sz w:val="24"/>
          <w:szCs w:val="24"/>
        </w:rPr>
        <w:t>ES</w:t>
      </w:r>
      <w:r w:rsidR="00344983" w:rsidRPr="009140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81FFC" w:rsidRPr="00914053">
        <w:rPr>
          <w:rFonts w:asciiTheme="minorHAnsi" w:hAnsiTheme="minorHAnsi" w:cstheme="minorHAnsi"/>
          <w:b/>
          <w:sz w:val="24"/>
          <w:szCs w:val="24"/>
        </w:rPr>
        <w:t>ASSINCRONO</w:t>
      </w:r>
      <w:r w:rsidR="000F1EF1">
        <w:rPr>
          <w:rFonts w:asciiTheme="minorHAnsi" w:hAnsiTheme="minorHAnsi" w:cstheme="minorHAnsi"/>
          <w:b/>
          <w:sz w:val="24"/>
          <w:szCs w:val="24"/>
        </w:rPr>
        <w:t xml:space="preserve"> SIEMENS,</w:t>
      </w:r>
      <w:r w:rsidR="00A8032B">
        <w:rPr>
          <w:rFonts w:asciiTheme="minorHAnsi" w:hAnsiTheme="minorHAnsi" w:cstheme="minorHAnsi"/>
          <w:b/>
          <w:sz w:val="24"/>
          <w:szCs w:val="24"/>
        </w:rPr>
        <w:t xml:space="preserve"> 01(UM</w:t>
      </w:r>
      <w:r w:rsidR="0080029D">
        <w:rPr>
          <w:rFonts w:asciiTheme="minorHAnsi" w:hAnsiTheme="minorHAnsi" w:cstheme="minorHAnsi"/>
          <w:b/>
          <w:sz w:val="24"/>
          <w:szCs w:val="24"/>
        </w:rPr>
        <w:t xml:space="preserve">) ESTATOR DE MOTOR KOHLBACH </w:t>
      </w:r>
      <w:r w:rsidR="008D2EF4">
        <w:rPr>
          <w:rFonts w:asciiTheme="minorHAnsi" w:hAnsiTheme="minorHAnsi" w:cstheme="minorHAnsi"/>
          <w:b/>
          <w:sz w:val="24"/>
          <w:szCs w:val="24"/>
        </w:rPr>
        <w:t>E (UM</w:t>
      </w:r>
      <w:r w:rsidR="000F1EF1">
        <w:rPr>
          <w:rFonts w:asciiTheme="minorHAnsi" w:hAnsiTheme="minorHAnsi" w:cstheme="minorHAnsi"/>
          <w:b/>
          <w:sz w:val="24"/>
          <w:szCs w:val="24"/>
        </w:rPr>
        <w:t>) MOTOR</w:t>
      </w:r>
      <w:r w:rsidR="008D2EF4">
        <w:rPr>
          <w:rFonts w:asciiTheme="minorHAnsi" w:hAnsiTheme="minorHAnsi" w:cstheme="minorHAnsi"/>
          <w:b/>
          <w:sz w:val="24"/>
          <w:szCs w:val="24"/>
        </w:rPr>
        <w:t xml:space="preserve"> TOSHIBA</w:t>
      </w:r>
      <w:r w:rsidR="000F1EF1">
        <w:rPr>
          <w:rFonts w:asciiTheme="minorHAnsi" w:hAnsiTheme="minorHAnsi" w:cstheme="minorHAnsi"/>
          <w:b/>
          <w:sz w:val="24"/>
          <w:szCs w:val="24"/>
        </w:rPr>
        <w:t xml:space="preserve"> DE </w:t>
      </w:r>
      <w:r w:rsidR="008D2EF4">
        <w:rPr>
          <w:rFonts w:asciiTheme="minorHAnsi" w:hAnsiTheme="minorHAnsi" w:cstheme="minorHAnsi"/>
          <w:b/>
          <w:sz w:val="24"/>
          <w:szCs w:val="24"/>
        </w:rPr>
        <w:t>2</w:t>
      </w:r>
      <w:r w:rsidR="000F1EF1" w:rsidRPr="00914053">
        <w:rPr>
          <w:rFonts w:asciiTheme="minorHAnsi" w:hAnsiTheme="minorHAnsi" w:cstheme="minorHAnsi"/>
          <w:b/>
          <w:sz w:val="24"/>
          <w:szCs w:val="24"/>
        </w:rPr>
        <w:t xml:space="preserve">50 </w:t>
      </w:r>
      <w:r w:rsidR="008D2EF4">
        <w:rPr>
          <w:rFonts w:asciiTheme="minorHAnsi" w:hAnsiTheme="minorHAnsi" w:cstheme="minorHAnsi"/>
          <w:b/>
          <w:sz w:val="24"/>
          <w:szCs w:val="24"/>
        </w:rPr>
        <w:t>CV 380 V.</w:t>
      </w:r>
      <w:r w:rsidR="007D3C2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8D2EF4" w:rsidRPr="00894DF3" w:rsidRDefault="008D2EF4" w:rsidP="008D2EF4">
      <w:pPr>
        <w:pStyle w:val="PargrafodaLista"/>
        <w:spacing w:after="0" w:line="240" w:lineRule="auto"/>
        <w:ind w:left="945"/>
        <w:rPr>
          <w:rFonts w:asciiTheme="minorHAnsi" w:hAnsiTheme="minorHAnsi" w:cstheme="minorHAnsi"/>
          <w:sz w:val="24"/>
          <w:szCs w:val="24"/>
        </w:rPr>
      </w:pPr>
    </w:p>
    <w:p w:rsidR="00344983" w:rsidRPr="00894DF3" w:rsidRDefault="0021294D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              2</w:t>
      </w:r>
      <w:r w:rsidR="00344983"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- RECEBIMENTO: 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</w:p>
    <w:p w:rsidR="00344983" w:rsidRPr="00894DF3" w:rsidRDefault="00344983" w:rsidP="003449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 Inspeção visual preliminar.</w:t>
      </w:r>
    </w:p>
    <w:p w:rsidR="00344983" w:rsidRPr="00894DF3" w:rsidRDefault="00344983" w:rsidP="003449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 Verificação e anotação dos dados de placa do motor.</w:t>
      </w:r>
    </w:p>
    <w:p w:rsidR="00344983" w:rsidRPr="00894DF3" w:rsidRDefault="00344983" w:rsidP="003449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 Desmontagem e limpeza geral do equipamento.</w:t>
      </w:r>
    </w:p>
    <w:p w:rsidR="00344983" w:rsidRPr="003B0A1D" w:rsidRDefault="00344983" w:rsidP="003B0A1D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344983" w:rsidRPr="00894DF3" w:rsidRDefault="0021294D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t-BR"/>
        </w:rPr>
        <w:t>3</w:t>
      </w:r>
      <w:r w:rsidR="00344983"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- CARCAÇA: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 w:val="24"/>
          <w:szCs w:val="24"/>
          <w:lang w:eastAsia="pt-BR"/>
        </w:rPr>
      </w:pPr>
    </w:p>
    <w:p w:rsidR="00344983" w:rsidRPr="00AF1C9B" w:rsidRDefault="00344983" w:rsidP="0034498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AF1C9B"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proofErr w:type="gramStart"/>
      <w:r w:rsidRPr="00AF1C9B">
        <w:rPr>
          <w:rFonts w:asciiTheme="minorHAnsi" w:hAnsiTheme="minorHAnsi" w:cstheme="minorHAnsi"/>
          <w:sz w:val="24"/>
          <w:szCs w:val="24"/>
          <w:lang w:eastAsia="pt-BR"/>
        </w:rPr>
        <w:t>Aplicação de tinta fundo</w:t>
      </w:r>
      <w:proofErr w:type="gramEnd"/>
      <w:r w:rsidRPr="00AF1C9B">
        <w:rPr>
          <w:rFonts w:asciiTheme="minorHAnsi" w:hAnsiTheme="minorHAnsi" w:cstheme="minorHAnsi"/>
          <w:sz w:val="24"/>
          <w:szCs w:val="24"/>
          <w:lang w:eastAsia="pt-BR"/>
        </w:rPr>
        <w:t xml:space="preserve"> anticorrosiva (primer);</w:t>
      </w:r>
    </w:p>
    <w:p w:rsidR="00344983" w:rsidRPr="00894DF3" w:rsidRDefault="00344983" w:rsidP="004A0C5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           4 - CAIXA DE LIGAÇÃO: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344983" w:rsidRPr="00894DF3" w:rsidRDefault="00344983" w:rsidP="003449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>Verificação da placa de bornes, quanto à trinca nos isoladores.</w:t>
      </w:r>
    </w:p>
    <w:p w:rsidR="00344983" w:rsidRPr="00894DF3" w:rsidRDefault="00344983" w:rsidP="003449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Analisada as condições da placa de bornes,  dos terminais e conectores dos </w:t>
      </w:r>
      <w:proofErr w:type="gram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cabos</w:t>
      </w:r>
      <w:proofErr w:type="gramEnd"/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proofErr w:type="gram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de</w:t>
      </w:r>
      <w:proofErr w:type="gramEnd"/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alimentação, quanto a afrouxamento, quebra, ou danificação do material isolante.</w:t>
      </w:r>
    </w:p>
    <w:p w:rsidR="00344983" w:rsidRPr="00894DF3" w:rsidRDefault="00344983" w:rsidP="003449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As borrachas de vedações devem ser substituídas.</w:t>
      </w:r>
    </w:p>
    <w:p w:rsidR="00344983" w:rsidRPr="00894DF3" w:rsidRDefault="00344983" w:rsidP="003449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proofErr w:type="gram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Aplicação de tinta fundo</w:t>
      </w:r>
      <w:proofErr w:type="gramEnd"/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anticorrosiva (primer).</w:t>
      </w:r>
    </w:p>
    <w:p w:rsidR="00344983" w:rsidRPr="003B0A1D" w:rsidRDefault="00344983" w:rsidP="003B0A1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FF0000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     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            </w:t>
      </w:r>
      <w:r w:rsidR="0021294D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5</w:t>
      </w:r>
      <w:r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- ESTATOR - (RECUPERAÇÃO): 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Retirada total das bobinas danificadas.</w:t>
      </w:r>
    </w:p>
    <w:p w:rsidR="0034498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Levantamento das condições elétricas das espiras (Surge Test).</w:t>
      </w:r>
    </w:p>
    <w:p w:rsidR="00344983" w:rsidRPr="00894DF3" w:rsidRDefault="00052FF0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r w:rsidR="00344983" w:rsidRPr="00894DF3">
        <w:rPr>
          <w:rFonts w:asciiTheme="minorHAnsi" w:hAnsiTheme="minorHAnsi" w:cstheme="minorHAnsi"/>
          <w:sz w:val="24"/>
          <w:szCs w:val="24"/>
          <w:lang w:eastAsia="pt-BR"/>
        </w:rPr>
        <w:t>Pintura interna da carcaça para proteção contra corrosão.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Preparação do </w:t>
      </w:r>
      <w:proofErr w:type="spell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estator</w:t>
      </w:r>
      <w:proofErr w:type="spellEnd"/>
      <w:r w:rsidR="00CC6605">
        <w:rPr>
          <w:rFonts w:asciiTheme="minorHAnsi" w:hAnsiTheme="minorHAnsi" w:cstheme="minorHAnsi"/>
          <w:sz w:val="24"/>
          <w:szCs w:val="24"/>
          <w:lang w:eastAsia="pt-BR"/>
        </w:rPr>
        <w:t xml:space="preserve"> com produto isolante (classe “F</w:t>
      </w:r>
      <w:r w:rsidRPr="00894DF3">
        <w:rPr>
          <w:rFonts w:asciiTheme="minorHAnsi" w:hAnsiTheme="minorHAnsi" w:cstheme="minorHAnsi"/>
          <w:sz w:val="24"/>
          <w:szCs w:val="24"/>
          <w:lang w:eastAsia="pt-BR"/>
        </w:rPr>
        <w:t>”).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Confecção de novos jogos de bobinas.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Colocação das bobinas nas ranhuras do </w:t>
      </w:r>
      <w:proofErr w:type="spell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estator</w:t>
      </w:r>
      <w:proofErr w:type="spellEnd"/>
      <w:r w:rsidRPr="00894DF3">
        <w:rPr>
          <w:rFonts w:asciiTheme="minorHAnsi" w:hAnsiTheme="minorHAnsi" w:cstheme="minorHAnsi"/>
          <w:sz w:val="24"/>
          <w:szCs w:val="24"/>
          <w:lang w:eastAsia="pt-BR"/>
        </w:rPr>
        <w:t>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Interligação das conexões.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Impregnaçã</w:t>
      </w:r>
      <w:r w:rsidR="00CC6605">
        <w:rPr>
          <w:rFonts w:asciiTheme="minorHAnsi" w:hAnsiTheme="minorHAnsi" w:cstheme="minorHAnsi"/>
          <w:sz w:val="24"/>
          <w:szCs w:val="24"/>
          <w:lang w:eastAsia="pt-BR"/>
        </w:rPr>
        <w:t>o com verniz isolante (classe “F</w:t>
      </w:r>
      <w:r w:rsidRPr="00894DF3">
        <w:rPr>
          <w:rFonts w:asciiTheme="minorHAnsi" w:hAnsiTheme="minorHAnsi" w:cstheme="minorHAnsi"/>
          <w:sz w:val="24"/>
          <w:szCs w:val="24"/>
          <w:lang w:eastAsia="pt-BR"/>
        </w:rPr>
        <w:t>”).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Cura do verniz isolante em estufa com temperatura controlada.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Impregnação completa da máquina com resina especial e posterior tratamento térmico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r w:rsidR="00052FF0"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proofErr w:type="gramStart"/>
      <w:r w:rsidRPr="00894DF3">
        <w:rPr>
          <w:rFonts w:asciiTheme="minorHAnsi" w:hAnsiTheme="minorHAnsi" w:cstheme="minorHAnsi"/>
          <w:sz w:val="24"/>
          <w:szCs w:val="24"/>
          <w:lang w:eastAsia="pt-BR"/>
        </w:rPr>
        <w:t>em</w:t>
      </w:r>
      <w:proofErr w:type="gramEnd"/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estufa com temperatura controlada.</w:t>
      </w:r>
    </w:p>
    <w:p w:rsidR="00344983" w:rsidRPr="00894DF3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Limpeza dos cabos de saída eliminando resíduos de impregnação existente que possam </w:t>
      </w:r>
    </w:p>
    <w:p w:rsidR="00344983" w:rsidRPr="00894DF3" w:rsidRDefault="00052FF0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 w:val="24"/>
          <w:szCs w:val="24"/>
          <w:lang w:eastAsia="pt-BR"/>
        </w:rPr>
      </w:pPr>
      <w:r>
        <w:rPr>
          <w:rFonts w:asciiTheme="minorHAnsi" w:hAnsiTheme="minorHAnsi" w:cstheme="minorHAnsi"/>
          <w:sz w:val="24"/>
          <w:szCs w:val="24"/>
          <w:lang w:eastAsia="pt-BR"/>
        </w:rPr>
        <w:t xml:space="preserve">  </w:t>
      </w:r>
      <w:proofErr w:type="gramStart"/>
      <w:r w:rsidR="00344983" w:rsidRPr="00894DF3">
        <w:rPr>
          <w:rFonts w:asciiTheme="minorHAnsi" w:hAnsiTheme="minorHAnsi" w:cstheme="minorHAnsi"/>
          <w:sz w:val="24"/>
          <w:szCs w:val="24"/>
          <w:lang w:eastAsia="pt-BR"/>
        </w:rPr>
        <w:t>se</w:t>
      </w:r>
      <w:proofErr w:type="gramEnd"/>
      <w:r w:rsidR="00344983"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soltar durante o funcionamento da máquina.</w:t>
      </w:r>
    </w:p>
    <w:p w:rsidR="00344983" w:rsidRPr="00BA0CD1" w:rsidRDefault="00344983" w:rsidP="0034498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BA0CD1">
        <w:rPr>
          <w:rFonts w:asciiTheme="minorHAnsi" w:hAnsiTheme="minorHAnsi" w:cstheme="minorHAnsi"/>
          <w:b/>
          <w:sz w:val="24"/>
          <w:szCs w:val="24"/>
          <w:lang w:eastAsia="pt-BR"/>
        </w:rPr>
        <w:t>O</w:t>
      </w:r>
      <w:r w:rsidR="004A0C52">
        <w:rPr>
          <w:rFonts w:asciiTheme="minorHAnsi" w:hAnsiTheme="minorHAnsi" w:cstheme="minorHAnsi"/>
          <w:b/>
          <w:sz w:val="24"/>
          <w:szCs w:val="24"/>
          <w:lang w:eastAsia="pt-BR"/>
        </w:rPr>
        <w:t>s</w:t>
      </w:r>
      <w:r w:rsidRPr="00BA0CD1">
        <w:rPr>
          <w:rFonts w:asciiTheme="minorHAnsi" w:hAnsiTheme="minorHAnsi" w:cstheme="minorHAnsi"/>
          <w:b/>
          <w:sz w:val="24"/>
          <w:szCs w:val="24"/>
          <w:lang w:eastAsia="pt-BR"/>
        </w:rPr>
        <w:t xml:space="preserve"> </w:t>
      </w:r>
      <w:proofErr w:type="spellStart"/>
      <w:r w:rsidRPr="00BA0CD1">
        <w:rPr>
          <w:rFonts w:asciiTheme="minorHAnsi" w:hAnsiTheme="minorHAnsi" w:cstheme="minorHAnsi"/>
          <w:b/>
          <w:sz w:val="24"/>
          <w:szCs w:val="24"/>
          <w:lang w:eastAsia="pt-BR"/>
        </w:rPr>
        <w:t>estator</w:t>
      </w:r>
      <w:r w:rsidR="004A0C52">
        <w:rPr>
          <w:rFonts w:asciiTheme="minorHAnsi" w:hAnsiTheme="minorHAnsi" w:cstheme="minorHAnsi"/>
          <w:b/>
          <w:sz w:val="24"/>
          <w:szCs w:val="24"/>
          <w:lang w:eastAsia="pt-BR"/>
        </w:rPr>
        <w:t>es</w:t>
      </w:r>
      <w:proofErr w:type="spellEnd"/>
      <w:r w:rsidR="004A0C52">
        <w:rPr>
          <w:rFonts w:asciiTheme="minorHAnsi" w:hAnsiTheme="minorHAnsi" w:cstheme="minorHAnsi"/>
          <w:b/>
          <w:sz w:val="24"/>
          <w:szCs w:val="24"/>
          <w:lang w:eastAsia="pt-BR"/>
        </w:rPr>
        <w:t xml:space="preserve"> deverão ser fechados com ligação única (três cabos), para alimentação 380 V.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 w:val="24"/>
          <w:szCs w:val="24"/>
          <w:lang w:eastAsia="pt-BR"/>
        </w:rPr>
      </w:pPr>
    </w:p>
    <w:p w:rsidR="00324665" w:rsidRDefault="00144F55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          </w:t>
      </w:r>
    </w:p>
    <w:p w:rsidR="004A0C52" w:rsidRDefault="0021294D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 </w:t>
      </w:r>
    </w:p>
    <w:p w:rsidR="004A0C52" w:rsidRDefault="004A0C52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440492" w:rsidRDefault="00440492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bookmarkStart w:id="0" w:name="_GoBack"/>
      <w:bookmarkEnd w:id="0"/>
    </w:p>
    <w:p w:rsidR="004A0C52" w:rsidRDefault="004A0C52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4A0C52" w:rsidRDefault="004A0C52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344983" w:rsidRPr="00894DF3" w:rsidRDefault="0021294D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t-BR"/>
        </w:rPr>
        <w:lastRenderedPageBreak/>
        <w:t xml:space="preserve">  6</w:t>
      </w:r>
      <w:r w:rsidR="00344983" w:rsidRPr="00894DF3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 xml:space="preserve"> - TESTES FINAIS: 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344983" w:rsidRPr="00894DF3" w:rsidRDefault="00344983" w:rsidP="00344983">
      <w:pPr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Resistência de isolamento das bobinas.</w:t>
      </w:r>
    </w:p>
    <w:p w:rsidR="00344983" w:rsidRPr="00894DF3" w:rsidRDefault="00344983" w:rsidP="00344983">
      <w:pPr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Índice de absorção e polarização.</w:t>
      </w:r>
    </w:p>
    <w:p w:rsidR="00344983" w:rsidRPr="00894DF3" w:rsidRDefault="00344983" w:rsidP="00344983">
      <w:pPr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  <w:r w:rsidRPr="00894DF3">
        <w:rPr>
          <w:rFonts w:asciiTheme="minorHAnsi" w:hAnsiTheme="minorHAnsi" w:cstheme="minorHAnsi"/>
          <w:sz w:val="24"/>
          <w:szCs w:val="24"/>
          <w:lang w:eastAsia="pt-BR"/>
        </w:rPr>
        <w:t xml:space="preserve"> Resistência ôhmica.</w:t>
      </w:r>
    </w:p>
    <w:p w:rsidR="00344983" w:rsidRPr="00894DF3" w:rsidRDefault="00344983" w:rsidP="00344983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324665" w:rsidRPr="00324665" w:rsidRDefault="00324665" w:rsidP="00324665">
      <w:pPr>
        <w:pStyle w:val="Textoembloco"/>
        <w:ind w:left="0" w:right="-51"/>
        <w:rPr>
          <w:rFonts w:asciiTheme="minorHAnsi" w:hAnsiTheme="minorHAnsi" w:cs="Tahoma"/>
          <w:b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Pr="00324665">
        <w:rPr>
          <w:rFonts w:asciiTheme="minorHAnsi" w:hAnsiTheme="minorHAnsi" w:cs="Arial"/>
          <w:b/>
          <w:bCs/>
        </w:rPr>
        <w:t>7</w:t>
      </w:r>
      <w:r w:rsidRPr="00324665">
        <w:rPr>
          <w:rFonts w:ascii="Calibri copo" w:hAnsi="Calibri copo" w:cs="Arial"/>
          <w:b/>
          <w:bCs/>
        </w:rPr>
        <w:t xml:space="preserve"> - </w:t>
      </w:r>
      <w:r>
        <w:rPr>
          <w:rFonts w:asciiTheme="minorHAnsi" w:hAnsiTheme="minorHAnsi" w:cs="Arial"/>
          <w:b/>
          <w:bCs/>
        </w:rPr>
        <w:t>TRANSPORTE</w:t>
      </w:r>
      <w:r w:rsidRPr="00324665">
        <w:rPr>
          <w:rFonts w:asciiTheme="minorHAnsi" w:hAnsiTheme="minorHAnsi" w:cs="Arial"/>
          <w:b/>
          <w:bCs/>
        </w:rPr>
        <w:t>:</w:t>
      </w:r>
    </w:p>
    <w:p w:rsidR="00324665" w:rsidRDefault="00324665" w:rsidP="00324665">
      <w:pPr>
        <w:pStyle w:val="Textoembloco"/>
        <w:ind w:left="0" w:right="-51"/>
        <w:rPr>
          <w:rFonts w:ascii="Calibri" w:hAnsi="Calibri" w:cs="Tahoma"/>
          <w:b/>
          <w:sz w:val="18"/>
          <w:szCs w:val="18"/>
        </w:rPr>
      </w:pPr>
    </w:p>
    <w:p w:rsidR="00324665" w:rsidRPr="00324665" w:rsidRDefault="00324665" w:rsidP="00324665">
      <w:pPr>
        <w:numPr>
          <w:ilvl w:val="0"/>
          <w:numId w:val="1"/>
        </w:numPr>
        <w:spacing w:after="0" w:line="240" w:lineRule="auto"/>
        <w:ind w:left="284" w:firstLine="142"/>
        <w:rPr>
          <w:rFonts w:asciiTheme="minorHAnsi" w:hAnsiTheme="minorHAnsi"/>
          <w:sz w:val="24"/>
          <w:szCs w:val="24"/>
        </w:rPr>
      </w:pPr>
      <w:r w:rsidRPr="00324665">
        <w:rPr>
          <w:rFonts w:asciiTheme="minorHAnsi" w:hAnsiTheme="minorHAnsi"/>
          <w:color w:val="000000"/>
          <w:sz w:val="24"/>
          <w:szCs w:val="24"/>
        </w:rPr>
        <w:t>O serviço de transporte do DINC/OFINA DA CONTRATADA/ DINC será por conta da CONTRATADA.</w:t>
      </w:r>
    </w:p>
    <w:p w:rsidR="00344983" w:rsidRPr="00894DF3" w:rsidRDefault="00344983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44983" w:rsidRPr="00894DF3" w:rsidRDefault="00344983" w:rsidP="00344983">
      <w:pPr>
        <w:spacing w:after="0" w:line="24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94DF3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EC1450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Pr="00894DF3">
        <w:rPr>
          <w:rFonts w:asciiTheme="minorHAnsi" w:hAnsiTheme="minorHAnsi" w:cstheme="minorHAnsi"/>
          <w:sz w:val="24"/>
          <w:szCs w:val="24"/>
        </w:rPr>
        <w:t xml:space="preserve">                          </w:t>
      </w:r>
    </w:p>
    <w:p w:rsidR="00344983" w:rsidRDefault="00344983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894DF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DADOS TÉCNICOS DOS EQUIPAMENTOS</w:t>
      </w:r>
    </w:p>
    <w:p w:rsidR="0029104F" w:rsidRPr="00894DF3" w:rsidRDefault="0029104F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29104F" w:rsidRPr="00894DF3" w:rsidRDefault="0029104F" w:rsidP="0029104F">
      <w:pPr>
        <w:spacing w:after="0" w:line="24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94DF3">
        <w:rPr>
          <w:rFonts w:asciiTheme="minorHAnsi" w:hAnsiTheme="minorHAnsi" w:cstheme="minorHAnsi"/>
          <w:b/>
          <w:sz w:val="24"/>
          <w:szCs w:val="24"/>
        </w:rPr>
        <w:t>Quantidade</w:t>
      </w:r>
      <w:r w:rsidR="00EF64E6">
        <w:rPr>
          <w:rFonts w:asciiTheme="minorHAnsi" w:hAnsiTheme="minorHAnsi" w:cstheme="minorHAnsi"/>
          <w:sz w:val="24"/>
          <w:szCs w:val="24"/>
        </w:rPr>
        <w:t>: 04</w:t>
      </w:r>
      <w:r w:rsidR="009F5FA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F5FAB">
        <w:rPr>
          <w:rFonts w:asciiTheme="minorHAnsi" w:hAnsiTheme="minorHAnsi" w:cstheme="minorHAnsi"/>
          <w:sz w:val="24"/>
          <w:szCs w:val="24"/>
        </w:rPr>
        <w:t>Estatores</w:t>
      </w:r>
      <w:proofErr w:type="spellEnd"/>
      <w:r w:rsidRPr="00894DF3">
        <w:rPr>
          <w:rFonts w:asciiTheme="minorHAnsi" w:hAnsiTheme="minorHAnsi" w:cstheme="minorHAnsi"/>
          <w:sz w:val="24"/>
          <w:szCs w:val="24"/>
        </w:rPr>
        <w:t xml:space="preserve"> Siemens 150 CV</w:t>
      </w:r>
    </w:p>
    <w:p w:rsidR="00344983" w:rsidRPr="00894DF3" w:rsidRDefault="00344983" w:rsidP="00344983">
      <w:pPr>
        <w:tabs>
          <w:tab w:val="num" w:pos="851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853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2410"/>
        <w:gridCol w:w="1778"/>
        <w:gridCol w:w="1340"/>
        <w:gridCol w:w="1062"/>
        <w:gridCol w:w="1206"/>
      </w:tblGrid>
      <w:tr w:rsidR="00A06280" w:rsidRPr="00894DF3" w:rsidTr="00A06280">
        <w:trPr>
          <w:trHeight w:val="386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Marca: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SIEMENS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pStyle w:val="Cabealho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Tipo: 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Assíncrono</w:t>
            </w:r>
          </w:p>
        </w:tc>
      </w:tr>
      <w:tr w:rsidR="00A06280" w:rsidRPr="00894DF3" w:rsidTr="00A06280">
        <w:trPr>
          <w:trHeight w:val="34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Modelo: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  <w:r w:rsidR="0024629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proofErr w:type="gramEnd"/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246298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Frequência</w:t>
            </w:r>
            <w:r w:rsidR="00A06280"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(HZ):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</w:tr>
      <w:tr w:rsidR="00A06280" w:rsidRPr="00894DF3" w:rsidTr="00975D0E">
        <w:trPr>
          <w:trHeight w:val="989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A06280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</w:t>
            </w: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  <w:vertAlign w:val="superscript"/>
              </w:rPr>
              <w:t>o</w:t>
            </w: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 série: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  <w:szCs w:val="24"/>
                <w:lang w:val="en-US"/>
              </w:rPr>
              <w:t>UC 0702/016216805</w:t>
            </w:r>
          </w:p>
          <w:p w:rsidR="00A06280" w:rsidRPr="00667C7F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  <w:szCs w:val="24"/>
                <w:lang w:val="en-US"/>
              </w:rPr>
              <w:t>UC 0611/012649802</w:t>
            </w:r>
          </w:p>
          <w:p w:rsidR="00975D0E" w:rsidRPr="00324665" w:rsidRDefault="00975D0E" w:rsidP="00975D0E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  <w:lang w:val="en-US"/>
              </w:rPr>
            </w:pP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A06280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Patrimônio:</w:t>
            </w:r>
          </w:p>
        </w:tc>
        <w:tc>
          <w:tcPr>
            <w:tcW w:w="1340" w:type="dxa"/>
            <w:shd w:val="clear" w:color="auto" w:fill="FFFFFF"/>
          </w:tcPr>
          <w:p w:rsidR="00A06280" w:rsidRPr="00282DF3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116.825-5</w:t>
            </w:r>
          </w:p>
          <w:p w:rsidR="00A06280" w:rsidRPr="00282DF3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116.</w:t>
            </w:r>
            <w:r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646-8</w:t>
            </w:r>
          </w:p>
          <w:p w:rsidR="00EF64E6" w:rsidRPr="00282DF3" w:rsidRDefault="00975D0E" w:rsidP="00975D0E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116.828-8</w:t>
            </w:r>
            <w:r w:rsidR="00A06280"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062" w:type="dxa"/>
            <w:shd w:val="clear" w:color="auto" w:fill="FFFFFF"/>
          </w:tcPr>
          <w:p w:rsidR="00A06280" w:rsidRPr="00282DF3" w:rsidRDefault="00A06280" w:rsidP="00A0628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06280" w:rsidRPr="00282DF3" w:rsidRDefault="00A06280" w:rsidP="00A06280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82DF3">
              <w:rPr>
                <w:rFonts w:asciiTheme="minorHAnsi" w:hAnsiTheme="minorHAnsi" w:cstheme="minorHAnsi"/>
                <w:b/>
                <w:sz w:val="24"/>
                <w:szCs w:val="24"/>
              </w:rPr>
              <w:t>Tag</w:t>
            </w:r>
            <w:proofErr w:type="spellEnd"/>
            <w:r w:rsidRPr="00282DF3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1206" w:type="dxa"/>
            <w:shd w:val="clear" w:color="auto" w:fill="FFFFFF"/>
          </w:tcPr>
          <w:p w:rsidR="009F5FAB" w:rsidRPr="00282DF3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ME 018</w:t>
            </w:r>
          </w:p>
          <w:p w:rsidR="00A06280" w:rsidRPr="00282DF3" w:rsidRDefault="00282DF3" w:rsidP="00A06280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ME 04</w:t>
            </w:r>
            <w:r w:rsidR="00246298"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2</w:t>
            </w:r>
          </w:p>
          <w:p w:rsidR="00A06280" w:rsidRPr="00282DF3" w:rsidRDefault="00975D0E" w:rsidP="00975D0E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>ME 046</w:t>
            </w:r>
            <w:r w:rsidR="009F5FAB" w:rsidRPr="00282DF3">
              <w:rPr>
                <w:rFonts w:asciiTheme="minorHAnsi" w:hAnsiTheme="minorHAnsi" w:cstheme="minorHAnsi"/>
                <w:color w:val="00B0F0"/>
                <w:sz w:val="24"/>
                <w:szCs w:val="24"/>
              </w:rPr>
              <w:t xml:space="preserve">  </w:t>
            </w:r>
          </w:p>
        </w:tc>
      </w:tr>
      <w:tr w:rsidR="00A06280" w:rsidRPr="00894DF3" w:rsidTr="00A06280">
        <w:trPr>
          <w:trHeight w:val="274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397A26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Fase: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Velocidade (</w:t>
            </w:r>
            <w:proofErr w:type="gramStart"/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rpm</w:t>
            </w:r>
            <w:proofErr w:type="gramEnd"/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1785</w:t>
            </w:r>
          </w:p>
        </w:tc>
      </w:tr>
      <w:tr w:rsidR="00A06280" w:rsidRPr="00894DF3" w:rsidTr="00A06280">
        <w:trPr>
          <w:trHeight w:val="40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Potência (CV):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pStyle w:val="Cabealho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CV/110,3KW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Corrente nominal (A):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360/205/180</w:t>
            </w:r>
          </w:p>
        </w:tc>
      </w:tr>
      <w:tr w:rsidR="00A06280" w:rsidRPr="00894DF3" w:rsidTr="00A06280">
        <w:trPr>
          <w:trHeight w:val="40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246298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A06280"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Classe de isolação: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Tensão: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220/380/440</w:t>
            </w:r>
          </w:p>
        </w:tc>
      </w:tr>
      <w:tr w:rsidR="00A06280" w:rsidRPr="00894DF3" w:rsidTr="00A06280">
        <w:trPr>
          <w:trHeight w:val="40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Fator de serviço: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1,15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Relação </w:t>
            </w:r>
            <w:proofErr w:type="spellStart"/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Ip</w:t>
            </w:r>
            <w:proofErr w:type="spellEnd"/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/In: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7,6</w:t>
            </w:r>
          </w:p>
        </w:tc>
      </w:tr>
      <w:tr w:rsidR="00A06280" w:rsidRPr="00894DF3" w:rsidTr="00A06280">
        <w:trPr>
          <w:trHeight w:val="277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Cat.: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Peso(kg)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680</w:t>
            </w:r>
          </w:p>
        </w:tc>
      </w:tr>
      <w:tr w:rsidR="00A06280" w:rsidRPr="00894DF3" w:rsidTr="00A06280">
        <w:trPr>
          <w:trHeight w:val="40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Índice de proteção: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IP 55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pStyle w:val="Cabealho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Regime de trabalho: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Pr="00894DF3" w:rsidRDefault="00A06280" w:rsidP="000447BA">
            <w:pPr>
              <w:pStyle w:val="Cabealho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 xml:space="preserve">        Contínuo</w:t>
            </w:r>
          </w:p>
        </w:tc>
      </w:tr>
      <w:tr w:rsidR="00A06280" w:rsidRPr="00894DF3" w:rsidTr="00A06280">
        <w:trPr>
          <w:trHeight w:val="408"/>
          <w:jc w:val="center"/>
        </w:trPr>
        <w:tc>
          <w:tcPr>
            <w:tcW w:w="2057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Local: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Mod.</w:t>
            </w:r>
          </w:p>
        </w:tc>
        <w:tc>
          <w:tcPr>
            <w:tcW w:w="3608" w:type="dxa"/>
            <w:gridSpan w:val="3"/>
            <w:shd w:val="clear" w:color="auto" w:fill="FFFFFF"/>
            <w:vAlign w:val="center"/>
          </w:tcPr>
          <w:p w:rsidR="00A06280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>l64 288-4EA90-Z</w:t>
            </w:r>
          </w:p>
        </w:tc>
      </w:tr>
      <w:tr w:rsidR="00A06280" w:rsidRPr="00894DF3" w:rsidTr="00A06280">
        <w:trPr>
          <w:cantSplit/>
          <w:trHeight w:val="445"/>
          <w:jc w:val="center"/>
        </w:trPr>
        <w:tc>
          <w:tcPr>
            <w:tcW w:w="4467" w:type="dxa"/>
            <w:gridSpan w:val="2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Rolamento dianteiro: </w:t>
            </w: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 xml:space="preserve">6317 C3 </w:t>
            </w:r>
            <w:r w:rsidRPr="00894DF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SKF</w:t>
            </w:r>
          </w:p>
        </w:tc>
        <w:tc>
          <w:tcPr>
            <w:tcW w:w="5386" w:type="dxa"/>
            <w:gridSpan w:val="4"/>
            <w:shd w:val="clear" w:color="auto" w:fill="D9D9D9"/>
            <w:vAlign w:val="center"/>
          </w:tcPr>
          <w:p w:rsidR="00A06280" w:rsidRPr="00894DF3" w:rsidRDefault="00A06280" w:rsidP="000447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Rolamento traseiro: </w:t>
            </w:r>
            <w:r w:rsidRPr="00894DF3">
              <w:rPr>
                <w:rFonts w:asciiTheme="minorHAnsi" w:hAnsiTheme="minorHAnsi" w:cstheme="minorHAnsi"/>
                <w:sz w:val="24"/>
                <w:szCs w:val="24"/>
              </w:rPr>
              <w:t xml:space="preserve">6317 C3 </w:t>
            </w:r>
            <w:r w:rsidRPr="00894DF3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SKF</w:t>
            </w:r>
          </w:p>
        </w:tc>
      </w:tr>
    </w:tbl>
    <w:p w:rsidR="00397A26" w:rsidRDefault="00397A26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97A26" w:rsidRDefault="00397A26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Pr="00894DF3" w:rsidRDefault="004A0C52" w:rsidP="0029104F">
      <w:pPr>
        <w:tabs>
          <w:tab w:val="left" w:pos="682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97A26" w:rsidRPr="00397A26" w:rsidRDefault="00397A26" w:rsidP="00397A26">
      <w:pPr>
        <w:shd w:val="clear" w:color="auto" w:fill="B3B3B3"/>
        <w:jc w:val="both"/>
        <w:rPr>
          <w:rFonts w:ascii="Arial" w:hAnsi="Arial"/>
          <w:bCs/>
          <w:i/>
          <w:iCs/>
        </w:rPr>
      </w:pPr>
      <w:r w:rsidRPr="00397A26">
        <w:rPr>
          <w:rFonts w:ascii="Arial" w:hAnsi="Arial"/>
          <w:bCs/>
        </w:rPr>
        <w:lastRenderedPageBreak/>
        <w:t xml:space="preserve">01. </w:t>
      </w:r>
      <w:r w:rsidRPr="00397A26">
        <w:rPr>
          <w:rFonts w:ascii="Arial" w:hAnsi="Arial"/>
          <w:bCs/>
          <w:i/>
          <w:iCs/>
        </w:rPr>
        <w:t>DADOS TÉCNICOS DO EQUIPAMENTO</w:t>
      </w:r>
    </w:p>
    <w:p w:rsidR="004A0C52" w:rsidRDefault="004A0C52" w:rsidP="00397A26">
      <w:pPr>
        <w:spacing w:after="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397A26" w:rsidRPr="00894DF3" w:rsidRDefault="00397A26" w:rsidP="00397A26">
      <w:pPr>
        <w:spacing w:after="0" w:line="24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94DF3">
        <w:rPr>
          <w:rFonts w:asciiTheme="minorHAnsi" w:hAnsiTheme="minorHAnsi" w:cstheme="minorHAnsi"/>
          <w:b/>
          <w:sz w:val="24"/>
          <w:szCs w:val="24"/>
        </w:rPr>
        <w:t>Quantidade</w:t>
      </w:r>
      <w:r w:rsidR="00246298">
        <w:rPr>
          <w:rFonts w:asciiTheme="minorHAnsi" w:hAnsiTheme="minorHAnsi" w:cstheme="minorHAnsi"/>
          <w:sz w:val="24"/>
          <w:szCs w:val="24"/>
        </w:rPr>
        <w:t xml:space="preserve">: 01 </w:t>
      </w:r>
      <w:proofErr w:type="spellStart"/>
      <w:r w:rsidR="00246298">
        <w:rPr>
          <w:rFonts w:asciiTheme="minorHAnsi" w:hAnsiTheme="minorHAnsi" w:cstheme="minorHAnsi"/>
          <w:sz w:val="24"/>
          <w:szCs w:val="24"/>
        </w:rPr>
        <w:t>Estator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4"/>
          <w:szCs w:val="24"/>
        </w:rPr>
        <w:t>kOHLBACH</w:t>
      </w:r>
      <w:proofErr w:type="spellEnd"/>
      <w:proofErr w:type="gramEnd"/>
      <w:r w:rsidRPr="00894DF3">
        <w:rPr>
          <w:rFonts w:asciiTheme="minorHAnsi" w:hAnsiTheme="minorHAnsi" w:cstheme="minorHAnsi"/>
          <w:sz w:val="24"/>
          <w:szCs w:val="24"/>
        </w:rPr>
        <w:t xml:space="preserve"> 150 CV</w:t>
      </w:r>
    </w:p>
    <w:p w:rsidR="00397A26" w:rsidRDefault="00397A26" w:rsidP="00397A26">
      <w:pPr>
        <w:ind w:left="360"/>
        <w:jc w:val="both"/>
        <w:rPr>
          <w:rFonts w:ascii="Arial" w:hAnsi="Arial"/>
        </w:rPr>
      </w:pPr>
    </w:p>
    <w:tbl>
      <w:tblPr>
        <w:tblW w:w="85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2271"/>
        <w:gridCol w:w="1839"/>
      </w:tblGrid>
      <w:tr w:rsidR="00397A26" w:rsidTr="000C3EFC">
        <w:trPr>
          <w:cantSplit/>
          <w:trHeight w:val="269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Marca: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KOHLBACH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Potência:</w:t>
            </w: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150CV</w:t>
            </w:r>
            <w:proofErr w:type="gramEnd"/>
            <w:r>
              <w:rPr>
                <w:rFonts w:ascii="Arial" w:hAnsi="Arial"/>
              </w:rPr>
              <w:t>/110,0Kw</w:t>
            </w:r>
          </w:p>
        </w:tc>
      </w:tr>
      <w:tr w:rsidR="00397A26" w:rsidTr="000C3EFC">
        <w:trPr>
          <w:cantSplit/>
          <w:trHeight w:val="261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2246D4">
            <w:pPr>
              <w:pStyle w:val="Cabealh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Modelo: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280 S/M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Rotação:</w:t>
            </w: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1785 RPM</w:t>
            </w:r>
          </w:p>
        </w:tc>
      </w:tr>
      <w:tr w:rsidR="00397A26" w:rsidTr="000C3EFC">
        <w:trPr>
          <w:cantSplit/>
          <w:trHeight w:val="267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CÓD.: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40756016001</w:t>
            </w:r>
          </w:p>
        </w:tc>
        <w:tc>
          <w:tcPr>
            <w:tcW w:w="2271" w:type="dxa"/>
            <w:vMerge w:val="restart"/>
            <w:shd w:val="clear" w:color="auto" w:fill="D9D9D9"/>
            <w:vAlign w:val="center"/>
          </w:tcPr>
          <w:p w:rsidR="00397A26" w:rsidRDefault="00397A26" w:rsidP="002246D4">
            <w:pPr>
              <w:pStyle w:val="Cabealh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Tensão:</w:t>
            </w:r>
          </w:p>
        </w:tc>
        <w:tc>
          <w:tcPr>
            <w:tcW w:w="1839" w:type="dxa"/>
            <w:vAlign w:val="center"/>
          </w:tcPr>
          <w:p w:rsidR="00397A26" w:rsidRDefault="00E47D4F" w:rsidP="00397A26">
            <w:pPr>
              <w:pStyle w:val="Ttulo2"/>
              <w:ind w:left="0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19685</wp:posOffset>
                      </wp:positionV>
                      <wp:extent cx="168275" cy="165100"/>
                      <wp:effectExtent l="15875" t="19685" r="15875" b="571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5100"/>
                              </a:xfrm>
                              <a:prstGeom prst="triangle">
                                <a:avLst>
                                  <a:gd name="adj" fmla="val 5013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" o:spid="_x0000_s1026" type="#_x0000_t5" style="position:absolute;margin-left:67.25pt;margin-top:1.55pt;width:13.25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7dSMwIAAGsEAAAOAAAAZHJzL2Uyb0RvYy54bWysVNtu2zAMfR+wfxD0vvqyphcjTlGk6zCg&#10;2wp0+wBGkmNtuo1S4nRfX1pOs3Tb0zA/CKRIHpGHpOdXO2vYVmHU3rW8Oik5U054qd265V+/3L65&#10;4CwmcBKMd6rljyryq8XrV/MhNKr2vTdSISMQF5shtLxPKTRFEUWvLMQTH5QjY+fRQiIV14VEGAjd&#10;mqIuy7Ni8CgDeqFipNubycgXGb/rlEifuy6qxEzLKbeUT8znajyLxRyaNULotdinAf+QhQXt6NED&#10;1A0kYBvUf0BZLdBH36UT4W3hu04LlWugaqryt2oeeggq10LkxHCgKf4/WPFpe49My5bXnDmw1KLr&#10;TfL5ZVaP9AwhNuT1EO5xLDCGOy++R+b8sge3VteIfugVSEqqGv2LFwGjEimUrYaPXhI6EHpmateh&#10;HQGJA7bLDXk8NETtEhN0WZ1d1OczzgSZqrNZVeaGFdA8BweM6b3ylo1CyxNqysmMnEED27uYck/k&#10;vjKQ3zjrrKEOb8GwWVm9vcwpH5wJ+hkyF+uNlrfamKzgerU0yCi05bf52wfHYzfj2NDyy1k9y1m8&#10;sMVjiDJ/f4OwOtFSGG1bfnFwgmZk+Z2TeWQTaDPJlLJxe9pHpqeOrbx8JNbRTxNPG0pC7/EnZwNN&#10;e8vjjw2g4sx8cNS5y+r0dFyPrJzOzmtS8NiyOraAEwRFdHM2ics0rdQmoF739FKVa3d+nKVOp+ex&#10;mLLaJ0sTTdKLlTnWs9evf8TiCQAA//8DAFBLAwQUAAYACAAAACEAgp1wtt0AAAAIAQAADwAAAGRy&#10;cy9kb3ducmV2LnhtbEyPzU7DMBCE70i8g7VI3KiT/gEhmwoh9QBFQpQ+gBsvSUi8jmK3Td+e7QmO&#10;oxnNfJOvRtepIw2h8YyQThJQxKW3DVcIu6/13QOoEA1b03kmhDMFWBXXV7nJrD/xJx23sVJSwiEz&#10;CHWMfaZ1KGtyJkx8Tyzetx+ciSKHStvBnKTcdXqaJEvtTMOyUJueXmoq2+3BIcw3P6/3YW3H5H1R&#10;vbndR7vpzy3i7c34/AQq0hj/wnDBF3QohGnvD2yD6kTP5guJIsxSUBd/mcq3PcL0MQVd5Pr/geIX&#10;AAD//wMAUEsBAi0AFAAGAAgAAAAhALaDOJL+AAAA4QEAABMAAAAAAAAAAAAAAAAAAAAAAFtDb250&#10;ZW50X1R5cGVzXS54bWxQSwECLQAUAAYACAAAACEAOP0h/9YAAACUAQAACwAAAAAAAAAAAAAAAAAv&#10;AQAAX3JlbHMvLnJlbHNQSwECLQAUAAYACAAAACEALA+3UjMCAABrBAAADgAAAAAAAAAAAAAAAAAu&#10;AgAAZHJzL2Uyb0RvYy54bWxQSwECLQAUAAYACAAAACEAgp1wtt0AAAAIAQAADwAAAAAAAAAAAAAA&#10;AACNBAAAZHJzL2Rvd25yZXYueG1sUEsFBgAAAAAEAAQA8wAAAJcFAAAAAA==&#10;" adj="10830"/>
                  </w:pict>
                </mc:Fallback>
              </mc:AlternateContent>
            </w:r>
            <w:r w:rsidR="00397A26">
              <w:rPr>
                <w:b w:val="0"/>
                <w:bCs w:val="0"/>
                <w:sz w:val="28"/>
              </w:rPr>
              <w:t xml:space="preserve">380 V   </w:t>
            </w:r>
          </w:p>
        </w:tc>
      </w:tr>
      <w:tr w:rsidR="00397A26" w:rsidTr="000C3EFC">
        <w:trPr>
          <w:cantSplit/>
          <w:trHeight w:val="297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Nº série:</w:t>
            </w:r>
          </w:p>
        </w:tc>
        <w:tc>
          <w:tcPr>
            <w:tcW w:w="2835" w:type="dxa"/>
            <w:vAlign w:val="center"/>
          </w:tcPr>
          <w:p w:rsidR="00397A26" w:rsidRDefault="000C3EFC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09</w:t>
            </w:r>
            <w:r w:rsidR="00397A26">
              <w:rPr>
                <w:rFonts w:ascii="Arial" w:hAnsi="Arial"/>
              </w:rPr>
              <w:t>08</w:t>
            </w:r>
            <w:r>
              <w:rPr>
                <w:rFonts w:ascii="Arial" w:hAnsi="Arial"/>
              </w:rPr>
              <w:t>/0808</w:t>
            </w:r>
          </w:p>
        </w:tc>
        <w:tc>
          <w:tcPr>
            <w:tcW w:w="2271" w:type="dxa"/>
            <w:vMerge/>
            <w:shd w:val="clear" w:color="auto" w:fill="D9D9D9"/>
            <w:vAlign w:val="center"/>
          </w:tcPr>
          <w:p w:rsidR="00397A26" w:rsidRDefault="00397A26" w:rsidP="002246D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32"/>
              </w:rPr>
              <w:t xml:space="preserve">     </w:t>
            </w:r>
            <w:proofErr w:type="gramStart"/>
            <w:r>
              <w:rPr>
                <w:rFonts w:ascii="Arial" w:hAnsi="Arial"/>
                <w:sz w:val="28"/>
              </w:rPr>
              <w:t>660V</w:t>
            </w:r>
            <w:proofErr w:type="gramEnd"/>
            <w:r>
              <w:rPr>
                <w:rFonts w:ascii="Arial" w:hAnsi="Arial"/>
                <w:sz w:val="28"/>
              </w:rPr>
              <w:t xml:space="preserve">   </w:t>
            </w:r>
            <w:r>
              <w:rPr>
                <w:rFonts w:ascii="Arial" w:hAnsi="Arial"/>
                <w:sz w:val="28"/>
              </w:rPr>
              <w:sym w:font="Symbol" w:char="F055"/>
            </w:r>
          </w:p>
        </w:tc>
      </w:tr>
      <w:tr w:rsidR="00397A26" w:rsidTr="000C3EFC">
        <w:trPr>
          <w:cantSplit/>
          <w:trHeight w:val="175"/>
        </w:trPr>
        <w:tc>
          <w:tcPr>
            <w:tcW w:w="1560" w:type="dxa"/>
            <w:shd w:val="clear" w:color="auto" w:fill="D9D9D9"/>
            <w:vAlign w:val="center"/>
          </w:tcPr>
          <w:p w:rsidR="00397A26" w:rsidRDefault="000C3EFC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Patrimônio/ </w:t>
            </w:r>
            <w:proofErr w:type="spellStart"/>
            <w:r>
              <w:rPr>
                <w:rFonts w:ascii="Arial" w:hAnsi="Arial"/>
                <w:b/>
                <w:bCs/>
              </w:rPr>
              <w:t>tag</w:t>
            </w:r>
            <w:proofErr w:type="spellEnd"/>
            <w:r>
              <w:rPr>
                <w:rFonts w:ascii="Arial" w:hAnsi="Arial"/>
                <w:b/>
                <w:bCs/>
              </w:rPr>
              <w:t>:</w:t>
            </w:r>
          </w:p>
        </w:tc>
        <w:tc>
          <w:tcPr>
            <w:tcW w:w="2835" w:type="dxa"/>
            <w:vAlign w:val="center"/>
          </w:tcPr>
          <w:p w:rsidR="00397A26" w:rsidRPr="00246298" w:rsidRDefault="00397A26" w:rsidP="00397A2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A2FB9" w:rsidRPr="009212B4" w:rsidRDefault="00975D0E" w:rsidP="00397A26">
            <w:pPr>
              <w:spacing w:after="0"/>
              <w:jc w:val="center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116.813-8</w:t>
            </w:r>
            <w:r w:rsidR="00246298" w:rsidRPr="009212B4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0C3EFC" w:rsidRPr="009212B4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ME 059</w:t>
            </w:r>
          </w:p>
          <w:p w:rsidR="000C3EFC" w:rsidRPr="00246298" w:rsidRDefault="000C3EFC" w:rsidP="00397A26">
            <w:pPr>
              <w:spacing w:after="0"/>
              <w:jc w:val="center"/>
              <w:rPr>
                <w:rFonts w:asciiTheme="minorHAnsi" w:hAnsiTheme="minorHAnsi" w:cstheme="minorHAnsi"/>
                <w:color w:val="00B0F0"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Corrente:</w:t>
            </w: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196A</w:t>
            </w:r>
            <w:proofErr w:type="gramEnd"/>
            <w:r>
              <w:rPr>
                <w:rFonts w:ascii="Arial" w:hAnsi="Arial"/>
              </w:rPr>
              <w:t>/225AFS</w:t>
            </w:r>
          </w:p>
        </w:tc>
      </w:tr>
      <w:tr w:rsidR="00397A26" w:rsidTr="000C3EFC">
        <w:trPr>
          <w:cantSplit/>
          <w:trHeight w:val="175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REG.: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S1</w:t>
            </w:r>
          </w:p>
        </w:tc>
        <w:tc>
          <w:tcPr>
            <w:tcW w:w="2271" w:type="dxa"/>
            <w:vMerge/>
            <w:shd w:val="clear" w:color="auto" w:fill="D9D9D9"/>
            <w:vAlign w:val="center"/>
          </w:tcPr>
          <w:p w:rsidR="00397A26" w:rsidRDefault="00397A26" w:rsidP="002246D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113A</w:t>
            </w:r>
            <w:proofErr w:type="gramEnd"/>
            <w:r>
              <w:rPr>
                <w:rFonts w:ascii="Arial" w:hAnsi="Arial"/>
              </w:rPr>
              <w:t>/130AFS</w:t>
            </w:r>
          </w:p>
        </w:tc>
      </w:tr>
      <w:tr w:rsidR="00397A26" w:rsidTr="000C3EFC">
        <w:trPr>
          <w:cantSplit/>
          <w:trHeight w:val="165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ISOL</w:t>
            </w:r>
            <w:proofErr w:type="gramStart"/>
            <w:r>
              <w:rPr>
                <w:rFonts w:ascii="Arial" w:hAnsi="Arial"/>
                <w:b/>
                <w:bCs/>
              </w:rPr>
              <w:t>.:</w:t>
            </w:r>
            <w:proofErr w:type="gramEnd"/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Default="00397A26" w:rsidP="002246D4">
            <w:pPr>
              <w:pStyle w:val="Cabealh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Cos. </w:t>
            </w:r>
            <w:r>
              <w:rPr>
                <w:rFonts w:ascii="Arial" w:hAnsi="Arial"/>
                <w:b/>
                <w:bCs/>
              </w:rPr>
              <w:sym w:font="Symbol" w:char="F06A"/>
            </w:r>
            <w:r>
              <w:rPr>
                <w:rFonts w:ascii="Arial" w:hAnsi="Arial"/>
                <w:b/>
                <w:bCs/>
              </w:rPr>
              <w:t>:</w:t>
            </w:r>
          </w:p>
        </w:tc>
        <w:tc>
          <w:tcPr>
            <w:tcW w:w="1839" w:type="dxa"/>
            <w:vAlign w:val="center"/>
          </w:tcPr>
          <w:p w:rsidR="00397A26" w:rsidRPr="00246298" w:rsidRDefault="00397A26" w:rsidP="002246D4">
            <w:pPr>
              <w:pStyle w:val="Cabealho"/>
              <w:jc w:val="center"/>
              <w:rPr>
                <w:rFonts w:ascii="Arial" w:hAnsi="Arial"/>
              </w:rPr>
            </w:pPr>
            <w:r w:rsidRPr="00246298">
              <w:rPr>
                <w:rFonts w:ascii="Arial" w:hAnsi="Arial"/>
              </w:rPr>
              <w:t>0,90</w:t>
            </w:r>
          </w:p>
        </w:tc>
      </w:tr>
      <w:tr w:rsidR="00397A26" w:rsidTr="000C3EFC">
        <w:trPr>
          <w:cantSplit/>
          <w:trHeight w:val="283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IP: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Pr="00246298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proofErr w:type="spellStart"/>
            <w:r w:rsidRPr="00246298">
              <w:rPr>
                <w:rFonts w:ascii="Arial" w:hAnsi="Arial"/>
                <w:b/>
                <w:bCs/>
              </w:rPr>
              <w:t>Rend</w:t>
            </w:r>
            <w:proofErr w:type="spellEnd"/>
            <w:proofErr w:type="gramStart"/>
            <w:r w:rsidRPr="00246298">
              <w:rPr>
                <w:rFonts w:ascii="Arial" w:hAnsi="Arial"/>
                <w:b/>
                <w:bCs/>
              </w:rPr>
              <w:t>.:</w:t>
            </w:r>
            <w:proofErr w:type="gramEnd"/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95,1%</w:t>
            </w:r>
          </w:p>
        </w:tc>
      </w:tr>
      <w:tr w:rsidR="00397A26" w:rsidTr="000C3EFC">
        <w:trPr>
          <w:cantSplit/>
          <w:trHeight w:val="131"/>
        </w:trPr>
        <w:tc>
          <w:tcPr>
            <w:tcW w:w="1560" w:type="dxa"/>
            <w:shd w:val="clear" w:color="auto" w:fill="D9D9D9"/>
            <w:vAlign w:val="center"/>
          </w:tcPr>
          <w:p w:rsidR="00397A26" w:rsidRPr="00246298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 w:rsidRPr="00246298">
              <w:rPr>
                <w:rFonts w:ascii="Arial" w:hAnsi="Arial"/>
                <w:b/>
                <w:bCs/>
              </w:rPr>
              <w:t>IP/IN:</w:t>
            </w:r>
          </w:p>
        </w:tc>
        <w:tc>
          <w:tcPr>
            <w:tcW w:w="2835" w:type="dxa"/>
            <w:vAlign w:val="center"/>
          </w:tcPr>
          <w:p w:rsidR="00397A26" w:rsidRPr="00246298" w:rsidRDefault="00397A26" w:rsidP="002246D4">
            <w:pPr>
              <w:pStyle w:val="Cabealho"/>
              <w:jc w:val="center"/>
              <w:rPr>
                <w:rFonts w:ascii="Arial" w:hAnsi="Arial"/>
              </w:rPr>
            </w:pPr>
            <w:r w:rsidRPr="00246298">
              <w:rPr>
                <w:rFonts w:ascii="Arial" w:hAnsi="Arial"/>
              </w:rPr>
              <w:t>7,6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Pr="00246298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proofErr w:type="spellStart"/>
            <w:r w:rsidRPr="00246298">
              <w:rPr>
                <w:rFonts w:ascii="Arial" w:hAnsi="Arial"/>
                <w:b/>
                <w:bCs/>
              </w:rPr>
              <w:t>Freqüência</w:t>
            </w:r>
            <w:proofErr w:type="spellEnd"/>
            <w:r w:rsidRPr="00246298">
              <w:rPr>
                <w:rFonts w:ascii="Arial" w:hAnsi="Arial"/>
                <w:b/>
                <w:bCs/>
              </w:rPr>
              <w:t>:</w:t>
            </w: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60Hz</w:t>
            </w:r>
            <w:proofErr w:type="gramEnd"/>
          </w:p>
        </w:tc>
      </w:tr>
      <w:tr w:rsidR="00397A26" w:rsidTr="000C3EFC">
        <w:trPr>
          <w:cantSplit/>
          <w:trHeight w:val="249"/>
        </w:trPr>
        <w:tc>
          <w:tcPr>
            <w:tcW w:w="1560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Peso:</w:t>
            </w:r>
          </w:p>
        </w:tc>
        <w:tc>
          <w:tcPr>
            <w:tcW w:w="2835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625Kg</w:t>
            </w:r>
            <w:proofErr w:type="gramEnd"/>
          </w:p>
        </w:tc>
        <w:tc>
          <w:tcPr>
            <w:tcW w:w="2271" w:type="dxa"/>
            <w:shd w:val="clear" w:color="auto" w:fill="D9D9D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1839" w:type="dxa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</w:p>
        </w:tc>
      </w:tr>
      <w:tr w:rsidR="00397A26" w:rsidTr="00AC3958">
        <w:trPr>
          <w:cantSplit/>
          <w:trHeight w:val="542"/>
        </w:trPr>
        <w:tc>
          <w:tcPr>
            <w:tcW w:w="8505" w:type="dxa"/>
            <w:gridSpan w:val="4"/>
            <w:shd w:val="clear" w:color="auto" w:fill="3366FF"/>
            <w:vAlign w:val="center"/>
          </w:tcPr>
          <w:p w:rsidR="00397A26" w:rsidRPr="00397A26" w:rsidRDefault="00397A26" w:rsidP="002246D4">
            <w:pPr>
              <w:pStyle w:val="Ttulo1"/>
              <w:jc w:val="center"/>
              <w:rPr>
                <w:color w:val="auto"/>
              </w:rPr>
            </w:pPr>
            <w:r w:rsidRPr="00397A26">
              <w:rPr>
                <w:color w:val="auto"/>
              </w:rPr>
              <w:t>IDENTIFICAÇÃO DOS ROLAMENTOS</w:t>
            </w:r>
          </w:p>
        </w:tc>
      </w:tr>
      <w:tr w:rsidR="00397A26" w:rsidTr="000C3EFC">
        <w:trPr>
          <w:cantSplit/>
          <w:trHeight w:val="420"/>
        </w:trPr>
        <w:tc>
          <w:tcPr>
            <w:tcW w:w="1560" w:type="dxa"/>
            <w:shd w:val="clear" w:color="auto" w:fill="FFFF9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Rolamento Dianteiro:</w:t>
            </w:r>
          </w:p>
        </w:tc>
        <w:tc>
          <w:tcPr>
            <w:tcW w:w="2835" w:type="dxa"/>
            <w:shd w:val="clear" w:color="auto" w:fill="FFFF99"/>
            <w:vAlign w:val="center"/>
          </w:tcPr>
          <w:p w:rsidR="00397A26" w:rsidRDefault="00397A26" w:rsidP="002246D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6316</w:t>
            </w:r>
          </w:p>
        </w:tc>
        <w:tc>
          <w:tcPr>
            <w:tcW w:w="2271" w:type="dxa"/>
            <w:shd w:val="clear" w:color="auto" w:fill="FFFF99"/>
            <w:vAlign w:val="center"/>
          </w:tcPr>
          <w:p w:rsidR="00397A26" w:rsidRDefault="00397A26" w:rsidP="002246D4">
            <w:pPr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Graxa:</w:t>
            </w:r>
          </w:p>
        </w:tc>
        <w:tc>
          <w:tcPr>
            <w:tcW w:w="1839" w:type="dxa"/>
            <w:shd w:val="clear" w:color="auto" w:fill="FFFF99"/>
            <w:vAlign w:val="center"/>
          </w:tcPr>
          <w:p w:rsidR="00397A26" w:rsidRDefault="00397A26" w:rsidP="002246D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POLYREX EM</w:t>
            </w:r>
          </w:p>
        </w:tc>
      </w:tr>
      <w:tr w:rsidR="00397A26" w:rsidTr="000C3EFC">
        <w:trPr>
          <w:cantSplit/>
          <w:trHeight w:val="420"/>
        </w:trPr>
        <w:tc>
          <w:tcPr>
            <w:tcW w:w="1560" w:type="dxa"/>
            <w:shd w:val="clear" w:color="auto" w:fill="FFFF9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Quantidade:</w:t>
            </w:r>
          </w:p>
        </w:tc>
        <w:tc>
          <w:tcPr>
            <w:tcW w:w="2835" w:type="dxa"/>
            <w:shd w:val="clear" w:color="auto" w:fill="FFFF99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Quant. 34g</w:t>
            </w:r>
          </w:p>
        </w:tc>
        <w:tc>
          <w:tcPr>
            <w:tcW w:w="2271" w:type="dxa"/>
            <w:shd w:val="clear" w:color="auto" w:fill="FFFF99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 xml:space="preserve">Intervalo de </w:t>
            </w:r>
            <w:proofErr w:type="spellStart"/>
            <w:r>
              <w:rPr>
                <w:rFonts w:ascii="Arial" w:hAnsi="Arial"/>
                <w:i/>
                <w:iCs/>
              </w:rPr>
              <w:t>lub</w:t>
            </w:r>
            <w:proofErr w:type="spellEnd"/>
            <w:proofErr w:type="gramStart"/>
            <w:r>
              <w:rPr>
                <w:rFonts w:ascii="Arial" w:hAnsi="Arial"/>
                <w:i/>
                <w:iCs/>
              </w:rPr>
              <w:t>.:</w:t>
            </w:r>
            <w:proofErr w:type="gramEnd"/>
          </w:p>
        </w:tc>
        <w:tc>
          <w:tcPr>
            <w:tcW w:w="1839" w:type="dxa"/>
            <w:shd w:val="clear" w:color="auto" w:fill="FFFF99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8500Hs</w:t>
            </w:r>
            <w:proofErr w:type="gramEnd"/>
          </w:p>
        </w:tc>
      </w:tr>
      <w:tr w:rsidR="00397A26" w:rsidTr="000C3EFC">
        <w:trPr>
          <w:cantSplit/>
          <w:trHeight w:val="420"/>
        </w:trPr>
        <w:tc>
          <w:tcPr>
            <w:tcW w:w="1560" w:type="dxa"/>
            <w:shd w:val="clear" w:color="auto" w:fill="FFCC00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Rolamento Traseiro</w:t>
            </w:r>
            <w:r>
              <w:rPr>
                <w:rFonts w:ascii="Arial" w:hAnsi="Arial"/>
              </w:rPr>
              <w:t>:</w:t>
            </w:r>
          </w:p>
        </w:tc>
        <w:tc>
          <w:tcPr>
            <w:tcW w:w="2835" w:type="dxa"/>
            <w:shd w:val="clear" w:color="auto" w:fill="FFCC00"/>
            <w:vAlign w:val="center"/>
          </w:tcPr>
          <w:p w:rsidR="00397A26" w:rsidRDefault="00397A26" w:rsidP="002246D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6316</w:t>
            </w:r>
          </w:p>
        </w:tc>
        <w:tc>
          <w:tcPr>
            <w:tcW w:w="2271" w:type="dxa"/>
            <w:shd w:val="clear" w:color="auto" w:fill="FFCC00"/>
            <w:vAlign w:val="center"/>
          </w:tcPr>
          <w:p w:rsidR="00397A26" w:rsidRDefault="00397A26" w:rsidP="002246D4">
            <w:pPr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Graxa:</w:t>
            </w:r>
          </w:p>
        </w:tc>
        <w:tc>
          <w:tcPr>
            <w:tcW w:w="1839" w:type="dxa"/>
            <w:shd w:val="clear" w:color="auto" w:fill="FFCC00"/>
            <w:vAlign w:val="center"/>
          </w:tcPr>
          <w:p w:rsidR="00397A26" w:rsidRDefault="00397A26" w:rsidP="002246D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POLYREX EM </w:t>
            </w:r>
          </w:p>
        </w:tc>
      </w:tr>
      <w:tr w:rsidR="00397A26" w:rsidTr="000C3EFC">
        <w:trPr>
          <w:cantSplit/>
          <w:trHeight w:val="420"/>
        </w:trPr>
        <w:tc>
          <w:tcPr>
            <w:tcW w:w="1560" w:type="dxa"/>
            <w:shd w:val="clear" w:color="auto" w:fill="FFCC00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Quantidade:</w:t>
            </w:r>
          </w:p>
        </w:tc>
        <w:tc>
          <w:tcPr>
            <w:tcW w:w="2835" w:type="dxa"/>
            <w:shd w:val="clear" w:color="auto" w:fill="FFCC00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34g</w:t>
            </w:r>
          </w:p>
        </w:tc>
        <w:tc>
          <w:tcPr>
            <w:tcW w:w="2271" w:type="dxa"/>
            <w:shd w:val="clear" w:color="auto" w:fill="FFCC00"/>
            <w:vAlign w:val="center"/>
          </w:tcPr>
          <w:p w:rsidR="00397A26" w:rsidRDefault="00397A26" w:rsidP="00397A26">
            <w:pPr>
              <w:spacing w:after="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 xml:space="preserve">Intervalo de </w:t>
            </w:r>
            <w:proofErr w:type="spellStart"/>
            <w:r>
              <w:rPr>
                <w:rFonts w:ascii="Arial" w:hAnsi="Arial"/>
                <w:i/>
                <w:iCs/>
              </w:rPr>
              <w:t>lub</w:t>
            </w:r>
            <w:proofErr w:type="spellEnd"/>
            <w:proofErr w:type="gramStart"/>
            <w:r>
              <w:rPr>
                <w:rFonts w:ascii="Arial" w:hAnsi="Arial"/>
                <w:i/>
                <w:iCs/>
              </w:rPr>
              <w:t>.:</w:t>
            </w:r>
            <w:proofErr w:type="gramEnd"/>
          </w:p>
        </w:tc>
        <w:tc>
          <w:tcPr>
            <w:tcW w:w="1839" w:type="dxa"/>
            <w:shd w:val="clear" w:color="auto" w:fill="FFCC00"/>
            <w:vAlign w:val="center"/>
          </w:tcPr>
          <w:p w:rsidR="00397A26" w:rsidRDefault="00397A26" w:rsidP="00397A26">
            <w:pPr>
              <w:spacing w:after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8500Hs</w:t>
            </w:r>
            <w:proofErr w:type="gramEnd"/>
          </w:p>
        </w:tc>
      </w:tr>
    </w:tbl>
    <w:p w:rsidR="00F36011" w:rsidRDefault="00F36011" w:rsidP="003B0A1D">
      <w:pPr>
        <w:pStyle w:val="PargrafodaLista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B2E08" w:rsidRPr="00894DF3" w:rsidRDefault="008B2E08" w:rsidP="008B2E08">
      <w:pPr>
        <w:spacing w:after="0" w:line="24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94DF3">
        <w:rPr>
          <w:rFonts w:asciiTheme="minorHAnsi" w:hAnsiTheme="minorHAnsi" w:cstheme="minorHAnsi"/>
          <w:b/>
          <w:sz w:val="24"/>
          <w:szCs w:val="24"/>
        </w:rPr>
        <w:t>Quantidade</w:t>
      </w:r>
      <w:r>
        <w:rPr>
          <w:rFonts w:asciiTheme="minorHAnsi" w:hAnsiTheme="minorHAnsi" w:cstheme="minorHAnsi"/>
          <w:sz w:val="24"/>
          <w:szCs w:val="24"/>
        </w:rPr>
        <w:t xml:space="preserve">: 01 </w:t>
      </w:r>
      <w:proofErr w:type="spellStart"/>
      <w:r>
        <w:rPr>
          <w:rFonts w:asciiTheme="minorHAnsi" w:hAnsiTheme="minorHAnsi" w:cstheme="minorHAnsi"/>
          <w:sz w:val="24"/>
          <w:szCs w:val="24"/>
        </w:rPr>
        <w:t>Estator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Toshiba 250</w:t>
      </w:r>
      <w:r w:rsidRPr="00894DF3">
        <w:rPr>
          <w:rFonts w:asciiTheme="minorHAnsi" w:hAnsiTheme="minorHAnsi" w:cstheme="minorHAnsi"/>
          <w:sz w:val="24"/>
          <w:szCs w:val="24"/>
        </w:rPr>
        <w:t xml:space="preserve"> CV</w:t>
      </w:r>
    </w:p>
    <w:p w:rsidR="008B2E08" w:rsidRDefault="008B2E08" w:rsidP="008B2E0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</w:p>
    <w:tbl>
      <w:tblPr>
        <w:tblW w:w="86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2"/>
        <w:gridCol w:w="2281"/>
        <w:gridCol w:w="2121"/>
      </w:tblGrid>
      <w:tr w:rsidR="008B2E08" w:rsidTr="007122B6">
        <w:trPr>
          <w:cantSplit/>
          <w:trHeight w:val="25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  <w:rPr>
                <w:lang w:val="es-ES_tradnl"/>
              </w:rPr>
            </w:pPr>
            <w:r>
              <w:rPr>
                <w:lang w:val="es-ES_tradnl"/>
              </w:rPr>
              <w:t>Marca: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  <w:rPr>
                <w:lang w:val="es-ES_tradnl"/>
              </w:rPr>
            </w:pPr>
            <w:r>
              <w:rPr>
                <w:lang w:val="es-ES_tradnl"/>
              </w:rPr>
              <w:t>TOSHIBA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  <w:rPr>
                <w:lang w:val="es-ES_tradnl"/>
              </w:rPr>
            </w:pPr>
            <w:r>
              <w:rPr>
                <w:lang w:val="es-ES_tradnl"/>
              </w:rPr>
              <w:t>Tipo: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Assíncrono</w:t>
            </w:r>
          </w:p>
        </w:tc>
      </w:tr>
      <w:tr w:rsidR="008B2E08" w:rsidTr="007122B6">
        <w:trPr>
          <w:cantSplit/>
          <w:trHeight w:val="26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Modelo: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C3014D" w:rsidP="007122B6">
            <w:pPr>
              <w:pStyle w:val="SemEspaamento"/>
            </w:pPr>
            <w:r>
              <w:t>E89076RM003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EF64E6" w:rsidP="007122B6">
            <w:pPr>
              <w:pStyle w:val="SemEspaamento"/>
            </w:pPr>
            <w:r>
              <w:t>Frequência</w:t>
            </w:r>
            <w:r w:rsidR="008B2E08">
              <w:t xml:space="preserve"> (HZ):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60</w:t>
            </w:r>
          </w:p>
        </w:tc>
      </w:tr>
      <w:tr w:rsidR="008B2E08" w:rsidTr="007122B6">
        <w:trPr>
          <w:cantSplit/>
          <w:trHeight w:val="26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N</w:t>
            </w:r>
            <w:r>
              <w:rPr>
                <w:u w:val="single"/>
                <w:vertAlign w:val="superscript"/>
              </w:rPr>
              <w:t>o</w:t>
            </w:r>
            <w:r>
              <w:t xml:space="preserve"> de série: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C3014D" w:rsidP="007122B6">
            <w:pPr>
              <w:pStyle w:val="SemEspaamento"/>
            </w:pPr>
            <w:r>
              <w:t>A10140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Potência (CV):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975D0E" w:rsidP="007122B6">
            <w:pPr>
              <w:pStyle w:val="SemEspaamento"/>
            </w:pPr>
            <w:r>
              <w:t>25</w:t>
            </w:r>
            <w:r w:rsidR="008B2E08">
              <w:t>0</w:t>
            </w:r>
          </w:p>
        </w:tc>
      </w:tr>
      <w:tr w:rsidR="008B2E08" w:rsidTr="007122B6">
        <w:trPr>
          <w:cantSplit/>
          <w:trHeight w:val="282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Patrimônio: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BE0B39" w:rsidP="007122B6">
            <w:pPr>
              <w:pStyle w:val="SemEspaamento"/>
            </w:pPr>
            <w:r>
              <w:rPr>
                <w:color w:val="0070C0"/>
              </w:rPr>
              <w:t>085.834-4</w:t>
            </w:r>
            <w:r w:rsidR="00975D0E">
              <w:rPr>
                <w:color w:val="0070C0"/>
              </w:rPr>
              <w:t xml:space="preserve"> ME 189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Velocidade (</w:t>
            </w:r>
            <w:proofErr w:type="gramStart"/>
            <w:r>
              <w:t>rpm</w:t>
            </w:r>
            <w:proofErr w:type="gramEnd"/>
            <w:r>
              <w:t>):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1770</w:t>
            </w:r>
          </w:p>
        </w:tc>
      </w:tr>
      <w:tr w:rsidR="008B2E08" w:rsidTr="007122B6">
        <w:trPr>
          <w:cantSplit/>
          <w:trHeight w:val="272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Classe de isolação: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F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Corrente nominal (A):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975D0E" w:rsidP="007122B6">
            <w:pPr>
              <w:pStyle w:val="SemEspaamento"/>
            </w:pPr>
            <w:r>
              <w:t>3</w:t>
            </w:r>
            <w:r w:rsidR="00BE0B39">
              <w:t>27</w:t>
            </w:r>
          </w:p>
        </w:tc>
      </w:tr>
      <w:tr w:rsidR="008B2E08" w:rsidTr="007122B6">
        <w:trPr>
          <w:cantSplit/>
          <w:trHeight w:val="27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Local: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6377A0" w:rsidP="007122B6">
            <w:pPr>
              <w:pStyle w:val="SemEspaamento"/>
            </w:pPr>
            <w:r>
              <w:t>EB-10.01</w:t>
            </w:r>
            <w:r w:rsidR="008B2E08">
              <w:t xml:space="preserve"> CONJ.05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Tensão (V):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380</w:t>
            </w:r>
          </w:p>
        </w:tc>
      </w:tr>
      <w:tr w:rsidR="008B2E08" w:rsidTr="007122B6">
        <w:trPr>
          <w:cantSplit/>
          <w:trHeight w:val="2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 xml:space="preserve">Nº de </w:t>
            </w:r>
            <w:r w:rsidR="00EF64E6">
              <w:t>polos</w:t>
            </w:r>
            <w:r>
              <w:t>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 xml:space="preserve">Relação </w:t>
            </w:r>
            <w:proofErr w:type="spellStart"/>
            <w:r>
              <w:t>Ip</w:t>
            </w:r>
            <w:proofErr w:type="spellEnd"/>
            <w:r>
              <w:t>/In: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 xml:space="preserve"> 7,76</w:t>
            </w:r>
          </w:p>
        </w:tc>
      </w:tr>
      <w:tr w:rsidR="008B2E08" w:rsidTr="007122B6">
        <w:trPr>
          <w:cantSplit/>
          <w:trHeight w:val="27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Fator de potência: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0,93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Tipo: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MIKT</w:t>
            </w:r>
          </w:p>
        </w:tc>
      </w:tr>
      <w:tr w:rsidR="008B2E08" w:rsidTr="007122B6">
        <w:trPr>
          <w:cantSplit/>
          <w:trHeight w:val="288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Fator de serviço: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1.0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Regime de trabalho: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  <w:jc w:val="both"/>
            </w:pPr>
            <w:r>
              <w:t>Contínuo</w:t>
            </w:r>
          </w:p>
        </w:tc>
      </w:tr>
      <w:tr w:rsidR="008B2E08" w:rsidTr="007122B6">
        <w:trPr>
          <w:cantSplit/>
          <w:trHeight w:val="26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OF: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C3014D" w:rsidP="007122B6">
            <w:pPr>
              <w:pStyle w:val="SemEspaamento"/>
            </w:pPr>
            <w:r>
              <w:t>E89076RM003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Variação de temp.: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100º</w:t>
            </w:r>
          </w:p>
        </w:tc>
      </w:tr>
      <w:tr w:rsidR="008B2E08" w:rsidTr="007122B6">
        <w:trPr>
          <w:cantSplit/>
          <w:trHeight w:val="268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NBR: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70941981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Temp. Ambiente: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45º</w:t>
            </w:r>
          </w:p>
        </w:tc>
      </w:tr>
      <w:tr w:rsidR="008B2E08" w:rsidTr="007122B6">
        <w:trPr>
          <w:cantSplit/>
          <w:trHeight w:val="272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 xml:space="preserve">Rolamento </w:t>
            </w:r>
            <w:proofErr w:type="spellStart"/>
            <w:r>
              <w:t>Diant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6220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2E08" w:rsidRDefault="008B2E08" w:rsidP="007122B6">
            <w:pPr>
              <w:pStyle w:val="SemEspaamento"/>
            </w:pPr>
            <w:r>
              <w:t>Rolamento Traz.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08" w:rsidRDefault="008B2E08" w:rsidP="007122B6">
            <w:pPr>
              <w:pStyle w:val="SemEspaamento"/>
            </w:pPr>
            <w:r>
              <w:t>6218</w:t>
            </w:r>
          </w:p>
        </w:tc>
      </w:tr>
    </w:tbl>
    <w:p w:rsidR="008B2E08" w:rsidRDefault="008B2E08" w:rsidP="008B2E0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246298" w:rsidRDefault="006D5C2E" w:rsidP="0024629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6D5C2E" w:rsidRDefault="006D5C2E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6D5C2E" w:rsidRDefault="006D5C2E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A0C52" w:rsidRPr="00894DF3" w:rsidRDefault="004A0C52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44983" w:rsidRPr="00894DF3" w:rsidRDefault="00344983" w:rsidP="0034498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44983" w:rsidRPr="00894DF3" w:rsidRDefault="00344983" w:rsidP="00344983">
      <w:pPr>
        <w:pStyle w:val="Textoembloco"/>
        <w:tabs>
          <w:tab w:val="left" w:pos="0"/>
        </w:tabs>
        <w:ind w:left="0" w:right="-51"/>
        <w:jc w:val="center"/>
        <w:rPr>
          <w:rFonts w:asciiTheme="minorHAnsi" w:hAnsiTheme="minorHAnsi" w:cstheme="minorHAnsi"/>
          <w:b/>
          <w:bCs/>
        </w:rPr>
      </w:pPr>
      <w:r w:rsidRPr="00894DF3">
        <w:rPr>
          <w:rFonts w:asciiTheme="minorHAnsi" w:hAnsiTheme="minorHAnsi" w:cstheme="minorHAnsi"/>
          <w:b/>
        </w:rPr>
        <w:t>EDSON COELHO DE MACEDO FILHO</w:t>
      </w:r>
      <w:r w:rsidRPr="00894DF3">
        <w:rPr>
          <w:rFonts w:asciiTheme="minorHAnsi" w:hAnsiTheme="minorHAnsi" w:cstheme="minorHAnsi"/>
        </w:rPr>
        <w:t xml:space="preserve">                                                </w:t>
      </w:r>
      <w:r w:rsidR="004D55E6" w:rsidRPr="004D55E6">
        <w:rPr>
          <w:rFonts w:ascii="Calibri" w:hAnsi="Calibri" w:cs="Tahoma"/>
          <w:b/>
          <w:bCs/>
        </w:rPr>
        <w:t>ERIVALDO OLIVEIRA SOUZA SEGUNDO</w:t>
      </w:r>
    </w:p>
    <w:p w:rsidR="00344983" w:rsidRPr="00894DF3" w:rsidRDefault="00344983" w:rsidP="00344983">
      <w:pPr>
        <w:pStyle w:val="Textoembloco"/>
        <w:tabs>
          <w:tab w:val="left" w:pos="0"/>
        </w:tabs>
        <w:ind w:left="0" w:right="-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894DF3">
        <w:rPr>
          <w:rFonts w:asciiTheme="minorHAnsi" w:hAnsiTheme="minorHAnsi" w:cstheme="minorHAnsi"/>
        </w:rPr>
        <w:t xml:space="preserve">Setor de Manutenção Elétrica                                    </w:t>
      </w:r>
      <w:r>
        <w:rPr>
          <w:rFonts w:asciiTheme="minorHAnsi" w:hAnsiTheme="minorHAnsi" w:cstheme="minorHAnsi"/>
        </w:rPr>
        <w:t xml:space="preserve">                     </w:t>
      </w:r>
      <w:r w:rsidR="004D55E6">
        <w:rPr>
          <w:rFonts w:asciiTheme="minorHAnsi" w:hAnsiTheme="minorHAnsi" w:cstheme="minorHAnsi"/>
        </w:rPr>
        <w:t>Coordenador</w:t>
      </w:r>
      <w:r w:rsidRPr="00894DF3">
        <w:rPr>
          <w:rFonts w:asciiTheme="minorHAnsi" w:hAnsiTheme="minorHAnsi" w:cstheme="minorHAnsi"/>
        </w:rPr>
        <w:t xml:space="preserve"> de Manutenção – DINC </w:t>
      </w:r>
    </w:p>
    <w:p w:rsidR="00344983" w:rsidRPr="00894DF3" w:rsidRDefault="00344983" w:rsidP="00344983">
      <w:pPr>
        <w:tabs>
          <w:tab w:val="left" w:pos="7118"/>
        </w:tabs>
        <w:spacing w:after="0" w:line="240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894DF3">
        <w:rPr>
          <w:rFonts w:asciiTheme="minorHAnsi" w:hAnsiTheme="minorHAnsi" w:cstheme="minorHAnsi"/>
          <w:sz w:val="24"/>
          <w:szCs w:val="24"/>
        </w:rPr>
        <w:t xml:space="preserve"> eletrica@dinc.org.br</w:t>
      </w:r>
      <w:r w:rsidRPr="00894DF3">
        <w:rPr>
          <w:rFonts w:asciiTheme="minorHAnsi" w:hAnsiTheme="minorHAnsi" w:cstheme="minorHAnsi"/>
          <w:sz w:val="24"/>
          <w:szCs w:val="24"/>
        </w:rPr>
        <w:tab/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4D55E6">
        <w:rPr>
          <w:rFonts w:asciiTheme="minorHAnsi" w:hAnsiTheme="minorHAnsi" w:cstheme="minorHAnsi"/>
          <w:sz w:val="24"/>
          <w:szCs w:val="24"/>
        </w:rPr>
        <w:t xml:space="preserve"> cmea</w:t>
      </w:r>
      <w:r w:rsidRPr="00894DF3">
        <w:rPr>
          <w:rFonts w:asciiTheme="minorHAnsi" w:hAnsiTheme="minorHAnsi" w:cstheme="minorHAnsi"/>
          <w:sz w:val="24"/>
          <w:szCs w:val="24"/>
        </w:rPr>
        <w:t>@dinc.org.br</w:t>
      </w:r>
    </w:p>
    <w:p w:rsidR="00344983" w:rsidRPr="0015585A" w:rsidRDefault="00344983" w:rsidP="00344983">
      <w:pPr>
        <w:rPr>
          <w:rFonts w:ascii="Arial" w:hAnsi="Arial" w:cs="Arial"/>
        </w:rPr>
      </w:pPr>
    </w:p>
    <w:sectPr w:rsidR="00344983" w:rsidRPr="0015585A" w:rsidSect="000447BA">
      <w:footerReference w:type="default" r:id="rId9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6F" w:rsidRDefault="002B366F" w:rsidP="00A76E7C">
      <w:pPr>
        <w:spacing w:after="0" w:line="240" w:lineRule="auto"/>
      </w:pPr>
      <w:r>
        <w:separator/>
      </w:r>
    </w:p>
  </w:endnote>
  <w:endnote w:type="continuationSeparator" w:id="0">
    <w:p w:rsidR="002B366F" w:rsidRDefault="002B366F" w:rsidP="00A7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cop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66F" w:rsidRDefault="00E47D4F" w:rsidP="000447BA">
    <w:pPr>
      <w:pStyle w:val="Rodap"/>
      <w:jc w:val="center"/>
      <w:rPr>
        <w:sz w:val="16"/>
        <w:szCs w:val="16"/>
      </w:rPr>
    </w:pPr>
    <w:r>
      <w:rPr>
        <w:noProof/>
        <w:sz w:val="16"/>
        <w:szCs w:val="16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-110490</wp:posOffset>
              </wp:positionH>
              <wp:positionV relativeFrom="paragraph">
                <wp:posOffset>-1905</wp:posOffset>
              </wp:positionV>
              <wp:extent cx="6261100" cy="0"/>
              <wp:effectExtent l="13335" t="7620" r="1206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7pt;margin-top:-.15pt;width:49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H7Hg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gbz/I8Q+bYVZfS4uporPMfBPQkCGXivKWy7XwFWiPxYPMYhh6encdC&#10;0PHqEKJq2EilIv9Kk6FMFtPxNDo4UJIHZTBztt1VypIDDRMUv9AVBLszs7DXPIJ1gvL1RfZUqrOM&#10;9koHPCwM07lI5xH5tsgW6/l6PhlNxrP1aJLV9ehpU01Gs03+flq/q6uqzr+H1PJJ0UnOhQ7ZXcc1&#10;n/zdOFwW5zxot4G9tSG9R48lYrLXf0w6MhvIPI/FDvhpa0M3Ask4odH4sk1hBX69R6ufO7/6AQAA&#10;//8DAFBLAwQUAAYACAAAACEA+j01WtwAAAAHAQAADwAAAGRycy9kb3ducmV2LnhtbEyOQU/CQBSE&#10;7yT8h80z4UJgW9QKpVtCTDx4FEi8Lt1nW+y+bbpbWvn1Pr3obSYzmfmy3WgbccXO144UxMsIBFLh&#10;TE2lgtPxZbEG4YMmoxtHqOALPezy6STTqXEDveH1EErBI+RTraAKoU2l9EWFVvula5E4+3Cd1YFt&#10;V0rT6YHHbSNXUZRIq2vih0q3+Fxh8XnorQL0/WMc7Te2PL3ehvn76nYZ2qNSs7txvwURcAx/ZfjB&#10;Z3TImensejJeNAoW8dMDV1ncg+B8k6wTEOdfL/NM/ufPvwEAAP//AwBQSwECLQAUAAYACAAAACEA&#10;toM4kv4AAADhAQAAEwAAAAAAAAAAAAAAAAAAAAAAW0NvbnRlbnRfVHlwZXNdLnhtbFBLAQItABQA&#10;BgAIAAAAIQA4/SH/1gAAAJQBAAALAAAAAAAAAAAAAAAAAC8BAABfcmVscy8ucmVsc1BLAQItABQA&#10;BgAIAAAAIQBWMMH7HgIAADsEAAAOAAAAAAAAAAAAAAAAAC4CAABkcnMvZTJvRG9jLnhtbFBLAQIt&#10;ABQABgAIAAAAIQD6PTVa3AAAAAcBAAAPAAAAAAAAAAAAAAAAAHgEAABkcnMvZG93bnJldi54bWxQ&#10;SwUGAAAAAAQABADzAAAAgQUAAAAA&#10;"/>
          </w:pict>
        </mc:Fallback>
      </mc:AlternateContent>
    </w:r>
    <w:r w:rsidR="002B366F">
      <w:rPr>
        <w:sz w:val="16"/>
        <w:szCs w:val="16"/>
      </w:rPr>
      <w:t xml:space="preserve">Vila CS-1  Perímetro Senador Nilo Coelho s/nº        Petrolina-PE         </w:t>
    </w:r>
    <w:proofErr w:type="gramStart"/>
    <w:r w:rsidR="002B366F">
      <w:rPr>
        <w:sz w:val="16"/>
        <w:szCs w:val="16"/>
      </w:rPr>
      <w:t>C.G.</w:t>
    </w:r>
    <w:proofErr w:type="gramEnd"/>
    <w:r w:rsidR="002B366F">
      <w:rPr>
        <w:sz w:val="16"/>
        <w:szCs w:val="16"/>
      </w:rPr>
      <w:t>C 12.656.690/0001-10</w:t>
    </w:r>
  </w:p>
  <w:p w:rsidR="002B366F" w:rsidRDefault="002B366F" w:rsidP="000447BA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Fone/Fax: (87)3986-3565        e-mail: </w:t>
    </w:r>
    <w:hyperlink r:id="rId1" w:history="1">
      <w:r>
        <w:rPr>
          <w:rStyle w:val="Hyperlink"/>
          <w:sz w:val="16"/>
          <w:szCs w:val="16"/>
        </w:rPr>
        <w:t>faleconosco@dinc.org.br</w:t>
      </w:r>
    </w:hyperlink>
    <w:r>
      <w:rPr>
        <w:sz w:val="16"/>
        <w:szCs w:val="16"/>
      </w:rPr>
      <w:t xml:space="preserve">      Caixa Postal 171    CEP: 56.300-990</w:t>
    </w:r>
  </w:p>
  <w:p w:rsidR="002B366F" w:rsidRDefault="002B366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6F" w:rsidRDefault="002B366F" w:rsidP="00A76E7C">
      <w:pPr>
        <w:spacing w:after="0" w:line="240" w:lineRule="auto"/>
      </w:pPr>
      <w:r>
        <w:separator/>
      </w:r>
    </w:p>
  </w:footnote>
  <w:footnote w:type="continuationSeparator" w:id="0">
    <w:p w:rsidR="002B366F" w:rsidRDefault="002B366F" w:rsidP="00A76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8F6"/>
    <w:multiLevelType w:val="multilevel"/>
    <w:tmpl w:val="53A2E4B6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  <w:b/>
        <w:color w:val="auto"/>
      </w:rPr>
    </w:lvl>
  </w:abstractNum>
  <w:abstractNum w:abstractNumId="1">
    <w:nsid w:val="1200425A"/>
    <w:multiLevelType w:val="hybridMultilevel"/>
    <w:tmpl w:val="83FE31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32095"/>
    <w:multiLevelType w:val="multilevel"/>
    <w:tmpl w:val="6C322442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Calibri" w:hint="default"/>
        <w:b/>
        <w:color w:val="auto"/>
      </w:rPr>
    </w:lvl>
  </w:abstractNum>
  <w:abstractNum w:abstractNumId="3">
    <w:nsid w:val="18CB4AA0"/>
    <w:multiLevelType w:val="hybridMultilevel"/>
    <w:tmpl w:val="2BE66C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A1257"/>
    <w:multiLevelType w:val="hybridMultilevel"/>
    <w:tmpl w:val="A4D29F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F40D2"/>
    <w:multiLevelType w:val="hybridMultilevel"/>
    <w:tmpl w:val="B4B62492"/>
    <w:lvl w:ilvl="0" w:tplc="0C80C9D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D5192"/>
    <w:multiLevelType w:val="hybridMultilevel"/>
    <w:tmpl w:val="23F0F12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7196E86"/>
    <w:multiLevelType w:val="multilevel"/>
    <w:tmpl w:val="A8E848A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8">
    <w:nsid w:val="37CC5C13"/>
    <w:multiLevelType w:val="hybridMultilevel"/>
    <w:tmpl w:val="23B4046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FA00A5"/>
    <w:multiLevelType w:val="multilevel"/>
    <w:tmpl w:val="C6AE86D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10">
    <w:nsid w:val="76FF5E60"/>
    <w:multiLevelType w:val="hybridMultilevel"/>
    <w:tmpl w:val="BDF88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B442A"/>
    <w:multiLevelType w:val="hybridMultilevel"/>
    <w:tmpl w:val="BA8ACBF0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ED91018"/>
    <w:multiLevelType w:val="multilevel"/>
    <w:tmpl w:val="55947E9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7FC208F5"/>
    <w:multiLevelType w:val="multilevel"/>
    <w:tmpl w:val="983CC7C0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b/>
        <w:color w:val="auto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13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83"/>
    <w:rsid w:val="000447BA"/>
    <w:rsid w:val="00052FF0"/>
    <w:rsid w:val="00064AEE"/>
    <w:rsid w:val="000C3EFC"/>
    <w:rsid w:val="000F1EF1"/>
    <w:rsid w:val="0010326D"/>
    <w:rsid w:val="00141064"/>
    <w:rsid w:val="00144F55"/>
    <w:rsid w:val="00196BC8"/>
    <w:rsid w:val="001B288F"/>
    <w:rsid w:val="0021294D"/>
    <w:rsid w:val="00246298"/>
    <w:rsid w:val="00282DF3"/>
    <w:rsid w:val="00286EC2"/>
    <w:rsid w:val="0029104F"/>
    <w:rsid w:val="002B366F"/>
    <w:rsid w:val="00324665"/>
    <w:rsid w:val="00344983"/>
    <w:rsid w:val="00392891"/>
    <w:rsid w:val="00397A26"/>
    <w:rsid w:val="003B0A1D"/>
    <w:rsid w:val="00402110"/>
    <w:rsid w:val="004211FA"/>
    <w:rsid w:val="00440492"/>
    <w:rsid w:val="00447AF4"/>
    <w:rsid w:val="00465D71"/>
    <w:rsid w:val="0048512D"/>
    <w:rsid w:val="004A0530"/>
    <w:rsid w:val="004A0C52"/>
    <w:rsid w:val="004D55E6"/>
    <w:rsid w:val="00515C9B"/>
    <w:rsid w:val="00540013"/>
    <w:rsid w:val="005B1B15"/>
    <w:rsid w:val="006377A0"/>
    <w:rsid w:val="006425B9"/>
    <w:rsid w:val="00660B16"/>
    <w:rsid w:val="006636A2"/>
    <w:rsid w:val="00667C7F"/>
    <w:rsid w:val="00673BDF"/>
    <w:rsid w:val="00681FFC"/>
    <w:rsid w:val="006B6184"/>
    <w:rsid w:val="006D5C2E"/>
    <w:rsid w:val="00720AB6"/>
    <w:rsid w:val="00782934"/>
    <w:rsid w:val="007A16FF"/>
    <w:rsid w:val="007D3C21"/>
    <w:rsid w:val="007E6D6E"/>
    <w:rsid w:val="007F2859"/>
    <w:rsid w:val="0080029D"/>
    <w:rsid w:val="00851EFD"/>
    <w:rsid w:val="00854F37"/>
    <w:rsid w:val="008B2E08"/>
    <w:rsid w:val="008D2EF4"/>
    <w:rsid w:val="008E5DB0"/>
    <w:rsid w:val="00914053"/>
    <w:rsid w:val="009212B4"/>
    <w:rsid w:val="00953DD1"/>
    <w:rsid w:val="00966A0D"/>
    <w:rsid w:val="00975D0E"/>
    <w:rsid w:val="009A5EC3"/>
    <w:rsid w:val="009B63F6"/>
    <w:rsid w:val="009D3587"/>
    <w:rsid w:val="009F5FAB"/>
    <w:rsid w:val="00A06280"/>
    <w:rsid w:val="00A76649"/>
    <w:rsid w:val="00A76E7C"/>
    <w:rsid w:val="00A8032B"/>
    <w:rsid w:val="00A97CA7"/>
    <w:rsid w:val="00AA2CB6"/>
    <w:rsid w:val="00AA2FB9"/>
    <w:rsid w:val="00AC3958"/>
    <w:rsid w:val="00B171B6"/>
    <w:rsid w:val="00B30377"/>
    <w:rsid w:val="00BA0CD1"/>
    <w:rsid w:val="00BE0B39"/>
    <w:rsid w:val="00C3014D"/>
    <w:rsid w:val="00C4365F"/>
    <w:rsid w:val="00CC6605"/>
    <w:rsid w:val="00D04C3C"/>
    <w:rsid w:val="00DD7E9B"/>
    <w:rsid w:val="00E47D4F"/>
    <w:rsid w:val="00E74CBE"/>
    <w:rsid w:val="00EA2F71"/>
    <w:rsid w:val="00EC1450"/>
    <w:rsid w:val="00EF64E6"/>
    <w:rsid w:val="00F36011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983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97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344983"/>
    <w:pPr>
      <w:keepNext/>
      <w:spacing w:after="0" w:line="240" w:lineRule="auto"/>
      <w:ind w:left="614" w:right="425"/>
      <w:jc w:val="both"/>
      <w:outlineLvl w:val="1"/>
    </w:pPr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44983"/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paragraph" w:styleId="Cabealho">
    <w:name w:val="header"/>
    <w:basedOn w:val="Normal"/>
    <w:link w:val="CabealhoChar"/>
    <w:unhideWhenUsed/>
    <w:rsid w:val="003449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498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3449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44983"/>
    <w:rPr>
      <w:rFonts w:ascii="Calibri" w:eastAsia="Calibri" w:hAnsi="Calibri" w:cs="Times New Roman"/>
    </w:rPr>
  </w:style>
  <w:style w:type="character" w:styleId="Hyperlink">
    <w:name w:val="Hyperlink"/>
    <w:basedOn w:val="Fontepargpadro"/>
    <w:semiHidden/>
    <w:rsid w:val="00344983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344983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44983"/>
    <w:rPr>
      <w:rFonts w:ascii="Tahoma" w:eastAsia="Times New Roman" w:hAnsi="Tahoma" w:cs="Tahoma"/>
      <w:szCs w:val="24"/>
      <w:lang w:eastAsia="pt-BR"/>
    </w:rPr>
  </w:style>
  <w:style w:type="paragraph" w:styleId="PargrafodaLista">
    <w:name w:val="List Paragraph"/>
    <w:basedOn w:val="Normal"/>
    <w:qFormat/>
    <w:rsid w:val="00344983"/>
    <w:pPr>
      <w:ind w:left="720"/>
      <w:contextualSpacing/>
    </w:pPr>
  </w:style>
  <w:style w:type="paragraph" w:styleId="Textoembloco">
    <w:name w:val="Block Text"/>
    <w:basedOn w:val="Normal"/>
    <w:rsid w:val="00344983"/>
    <w:pPr>
      <w:spacing w:after="0" w:line="240" w:lineRule="auto"/>
      <w:ind w:left="1080" w:right="-342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97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8B2E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983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97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344983"/>
    <w:pPr>
      <w:keepNext/>
      <w:spacing w:after="0" w:line="240" w:lineRule="auto"/>
      <w:ind w:left="614" w:right="425"/>
      <w:jc w:val="both"/>
      <w:outlineLvl w:val="1"/>
    </w:pPr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44983"/>
    <w:rPr>
      <w:rFonts w:ascii="Tahoma" w:eastAsia="Times New Roman" w:hAnsi="Tahoma" w:cs="Tahoma"/>
      <w:b/>
      <w:bCs/>
      <w:sz w:val="20"/>
      <w:szCs w:val="24"/>
      <w:u w:val="single"/>
      <w:lang w:eastAsia="pt-BR"/>
    </w:rPr>
  </w:style>
  <w:style w:type="paragraph" w:styleId="Cabealho">
    <w:name w:val="header"/>
    <w:basedOn w:val="Normal"/>
    <w:link w:val="CabealhoChar"/>
    <w:unhideWhenUsed/>
    <w:rsid w:val="003449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498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3449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44983"/>
    <w:rPr>
      <w:rFonts w:ascii="Calibri" w:eastAsia="Calibri" w:hAnsi="Calibri" w:cs="Times New Roman"/>
    </w:rPr>
  </w:style>
  <w:style w:type="character" w:styleId="Hyperlink">
    <w:name w:val="Hyperlink"/>
    <w:basedOn w:val="Fontepargpadro"/>
    <w:semiHidden/>
    <w:rsid w:val="00344983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344983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44983"/>
    <w:rPr>
      <w:rFonts w:ascii="Tahoma" w:eastAsia="Times New Roman" w:hAnsi="Tahoma" w:cs="Tahoma"/>
      <w:szCs w:val="24"/>
      <w:lang w:eastAsia="pt-BR"/>
    </w:rPr>
  </w:style>
  <w:style w:type="paragraph" w:styleId="PargrafodaLista">
    <w:name w:val="List Paragraph"/>
    <w:basedOn w:val="Normal"/>
    <w:qFormat/>
    <w:rsid w:val="00344983"/>
    <w:pPr>
      <w:ind w:left="720"/>
      <w:contextualSpacing/>
    </w:pPr>
  </w:style>
  <w:style w:type="paragraph" w:styleId="Textoembloco">
    <w:name w:val="Block Text"/>
    <w:basedOn w:val="Normal"/>
    <w:rsid w:val="00344983"/>
    <w:pPr>
      <w:spacing w:after="0" w:line="240" w:lineRule="auto"/>
      <w:ind w:left="1080" w:right="-342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97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8B2E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126F4-6F1C-4287-A30D-BE8D192E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696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Edson</dc:creator>
  <cp:lastModifiedBy>Edson Coelho</cp:lastModifiedBy>
  <cp:revision>19</cp:revision>
  <cp:lastPrinted>2015-02-24T11:29:00Z</cp:lastPrinted>
  <dcterms:created xsi:type="dcterms:W3CDTF">2016-04-05T11:55:00Z</dcterms:created>
  <dcterms:modified xsi:type="dcterms:W3CDTF">2018-06-04T11:22:00Z</dcterms:modified>
</cp:coreProperties>
</file>